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72192">
      <w:pPr>
        <w:pStyle w:val="3"/>
        <w:spacing w:before="156"/>
        <w:ind w:firstLine="0" w:firstLineChars="0"/>
        <w:rPr>
          <w:rFonts w:cs="Times New Roman"/>
        </w:rPr>
      </w:pPr>
      <w:r>
        <w:rPr>
          <w:rFonts w:hint="eastAsia" w:cs="Times New Roman"/>
        </w:rPr>
        <w:t>附件</w:t>
      </w:r>
    </w:p>
    <w:p w14:paraId="5D9470DA">
      <w:pPr>
        <w:pStyle w:val="2"/>
        <w:spacing w:line="900" w:lineRule="exact"/>
        <w:jc w:val="center"/>
        <w:outlineLvl w:val="0"/>
        <w:rPr>
          <w:rFonts w:eastAsia="黑体" w:cs="Times New Roman"/>
          <w:sz w:val="36"/>
          <w:szCs w:val="36"/>
        </w:rPr>
      </w:pPr>
    </w:p>
    <w:p w14:paraId="32CFC0E6">
      <w:pPr>
        <w:spacing w:line="900" w:lineRule="exact"/>
        <w:ind w:firstLine="0" w:firstLineChars="0"/>
        <w:jc w:val="center"/>
        <w:outlineLvl w:val="0"/>
        <w:rPr>
          <w:rFonts w:eastAsia="方正小标宋简体" w:cs="Times New Roman"/>
          <w:bCs/>
          <w:sz w:val="48"/>
          <w:szCs w:val="48"/>
        </w:rPr>
      </w:pPr>
      <w:bookmarkStart w:id="0" w:name="OLE_LINK18"/>
      <w:bookmarkStart w:id="1" w:name="OLE_LINK17"/>
      <w:r>
        <w:rPr>
          <w:rFonts w:hint="eastAsia" w:eastAsia="方正小标宋简体" w:cs="Times New Roman"/>
          <w:bCs/>
          <w:sz w:val="48"/>
          <w:szCs w:val="48"/>
        </w:rPr>
        <w:t>肇庆市中小企业数字化转型城市试点数字化牵引单位（第</w:t>
      </w:r>
      <w:r>
        <w:rPr>
          <w:rFonts w:hint="eastAsia" w:eastAsia="方正小标宋简体" w:cs="Times New Roman"/>
          <w:bCs/>
          <w:sz w:val="48"/>
          <w:szCs w:val="48"/>
          <w:lang w:val="en-US" w:eastAsia="zh-CN"/>
        </w:rPr>
        <w:t>三</w:t>
      </w:r>
      <w:r>
        <w:rPr>
          <w:rFonts w:hint="eastAsia" w:eastAsia="方正小标宋简体" w:cs="Times New Roman"/>
          <w:bCs/>
          <w:sz w:val="48"/>
          <w:szCs w:val="48"/>
        </w:rPr>
        <w:t>批）申报书</w:t>
      </w:r>
      <w:bookmarkEnd w:id="0"/>
      <w:bookmarkEnd w:id="1"/>
    </w:p>
    <w:p w14:paraId="61E947FF">
      <w:pPr>
        <w:pStyle w:val="15"/>
        <w:ind w:firstLine="320"/>
        <w:jc w:val="center"/>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（模板）</w:t>
      </w:r>
    </w:p>
    <w:p w14:paraId="16C0F9C1">
      <w:pPr>
        <w:spacing w:line="240" w:lineRule="auto"/>
        <w:ind w:firstLine="0" w:firstLineChars="0"/>
        <w:jc w:val="center"/>
        <w:rPr>
          <w:rFonts w:eastAsia="黑体" w:cs="Times New Roman"/>
          <w:szCs w:val="32"/>
        </w:rPr>
      </w:pPr>
    </w:p>
    <w:p w14:paraId="6CFB27B9">
      <w:pPr>
        <w:spacing w:line="240" w:lineRule="auto"/>
        <w:ind w:firstLine="0" w:firstLineChars="0"/>
        <w:jc w:val="center"/>
        <w:rPr>
          <w:rFonts w:eastAsia="黑体" w:cs="Times New Roman"/>
          <w:szCs w:val="32"/>
        </w:rPr>
      </w:pPr>
    </w:p>
    <w:p w14:paraId="1D25F377">
      <w:pPr>
        <w:spacing w:after="120"/>
        <w:ind w:firstLine="960" w:firstLineChars="300"/>
        <w:rPr>
          <w:rFonts w:eastAsia="黑体" w:cs="Times New Roman"/>
          <w:szCs w:val="32"/>
          <w:u w:val="single"/>
        </w:rPr>
      </w:pPr>
      <w:r>
        <w:rPr>
          <w:rFonts w:eastAsia="黑体" w:cs="Times New Roman"/>
          <w:szCs w:val="32"/>
        </w:rPr>
        <w:t>申报单位：</w:t>
      </w:r>
      <w:r>
        <w:rPr>
          <w:rFonts w:eastAsia="黑体" w:cs="Times New Roman"/>
          <w:szCs w:val="32"/>
          <w:u w:val="single"/>
        </w:rPr>
        <w:t xml:space="preserve">                          </w:t>
      </w:r>
      <w:r>
        <w:rPr>
          <w:rFonts w:hint="eastAsia" w:eastAsia="黑体" w:cs="Times New Roman"/>
          <w:szCs w:val="32"/>
          <w:u w:val="single"/>
        </w:rPr>
        <w:t>（加盖公章）</w:t>
      </w:r>
    </w:p>
    <w:p w14:paraId="40202F51">
      <w:pPr>
        <w:snapToGrid w:val="0"/>
        <w:spacing w:after="120"/>
        <w:ind w:firstLine="960" w:firstLineChars="300"/>
        <w:rPr>
          <w:rFonts w:eastAsia="黑体" w:cs="Times New Roman"/>
          <w:szCs w:val="32"/>
        </w:rPr>
      </w:pPr>
      <w:r>
        <w:rPr>
          <w:rFonts w:hint="eastAsia" w:eastAsia="黑体" w:cs="Times New Roman"/>
          <w:szCs w:val="32"/>
        </w:rPr>
        <w:t>申报类型：</w:t>
      </w:r>
      <w:r>
        <w:rPr>
          <w:rFonts w:eastAsia="黑体" w:cs="Times New Roman"/>
          <w:szCs w:val="32"/>
        </w:rPr>
        <w:t xml:space="preserve">  </w:t>
      </w:r>
      <w:r>
        <w:rPr>
          <w:rFonts w:hint="eastAsia" w:eastAsia="黑体" w:cs="Times New Roman"/>
          <w:kern w:val="0"/>
          <w:szCs w:val="32"/>
        </w:rPr>
        <w:t>□</w:t>
      </w:r>
      <w:r>
        <w:rPr>
          <w:rFonts w:hint="eastAsia" w:eastAsia="黑体" w:cs="Times New Roman"/>
          <w:szCs w:val="32"/>
        </w:rPr>
        <w:t>供应链龙头企业</w:t>
      </w:r>
      <w:r>
        <w:rPr>
          <w:rFonts w:eastAsia="黑体" w:cs="Times New Roman"/>
          <w:szCs w:val="32"/>
        </w:rPr>
        <w:t xml:space="preserve">    </w:t>
      </w:r>
      <w:r>
        <w:rPr>
          <w:rFonts w:hint="eastAsia" w:eastAsia="黑体" w:cs="Times New Roman"/>
          <w:kern w:val="0"/>
          <w:szCs w:val="32"/>
        </w:rPr>
        <w:t>□</w:t>
      </w:r>
      <w:r>
        <w:rPr>
          <w:rFonts w:hint="eastAsia" w:eastAsia="黑体" w:cs="Times New Roman"/>
          <w:szCs w:val="32"/>
        </w:rPr>
        <w:t>产业链牵引企业</w:t>
      </w:r>
    </w:p>
    <w:p w14:paraId="461686B8">
      <w:pPr>
        <w:snapToGrid w:val="0"/>
        <w:ind w:firstLine="960" w:firstLineChars="300"/>
        <w:rPr>
          <w:rFonts w:eastAsia="黑体" w:cs="Times New Roman"/>
          <w:szCs w:val="32"/>
        </w:rPr>
      </w:pPr>
      <w:r>
        <w:rPr>
          <w:rFonts w:hint="eastAsia" w:eastAsia="黑体" w:cs="Times New Roman"/>
          <w:szCs w:val="32"/>
        </w:rPr>
        <w:t>试点细分行业：</w:t>
      </w:r>
      <w:r>
        <w:rPr>
          <w:rFonts w:hint="eastAsia" w:eastAsia="黑体" w:cs="Times New Roman"/>
          <w:kern w:val="0"/>
          <w:szCs w:val="32"/>
        </w:rPr>
        <w:t>□</w:t>
      </w:r>
      <w:r>
        <w:rPr>
          <w:rFonts w:hint="eastAsia" w:eastAsia="黑体" w:cs="Times New Roman"/>
          <w:szCs w:val="32"/>
        </w:rPr>
        <w:t>新能源汽车（含新型储能）</w:t>
      </w:r>
    </w:p>
    <w:p w14:paraId="41C5A471">
      <w:pPr>
        <w:snapToGrid w:val="0"/>
        <w:ind w:firstLine="3200" w:firstLineChars="1000"/>
        <w:rPr>
          <w:rFonts w:eastAsia="黑体" w:cs="Times New Roman"/>
          <w:szCs w:val="32"/>
        </w:rPr>
      </w:pPr>
      <w:bookmarkStart w:id="2" w:name="OLE_LINK9"/>
      <w:bookmarkStart w:id="3" w:name="OLE_LINK10"/>
      <w:r>
        <w:rPr>
          <w:rFonts w:hint="eastAsia" w:eastAsia="黑体" w:cs="Times New Roman"/>
          <w:kern w:val="0"/>
          <w:szCs w:val="32"/>
        </w:rPr>
        <w:t>□</w:t>
      </w:r>
      <w:r>
        <w:rPr>
          <w:rFonts w:hint="eastAsia" w:eastAsia="黑体" w:cs="Times New Roman"/>
          <w:szCs w:val="32"/>
        </w:rPr>
        <w:t>电子信息</w:t>
      </w:r>
      <w:bookmarkEnd w:id="2"/>
      <w:bookmarkEnd w:id="3"/>
    </w:p>
    <w:p w14:paraId="5603B89F">
      <w:pPr>
        <w:snapToGrid w:val="0"/>
        <w:ind w:firstLine="3200" w:firstLineChars="1000"/>
        <w:rPr>
          <w:rFonts w:eastAsia="黑体" w:cs="Times New Roman"/>
          <w:szCs w:val="32"/>
        </w:rPr>
      </w:pPr>
      <w:r>
        <w:rPr>
          <w:rFonts w:hint="eastAsia" w:eastAsia="黑体" w:cs="Times New Roman"/>
          <w:kern w:val="0"/>
          <w:szCs w:val="32"/>
        </w:rPr>
        <w:t>□</w:t>
      </w:r>
      <w:r>
        <w:rPr>
          <w:rFonts w:hint="eastAsia" w:eastAsia="黑体" w:cs="Times New Roman"/>
          <w:szCs w:val="32"/>
        </w:rPr>
        <w:t>金属加工</w:t>
      </w:r>
    </w:p>
    <w:p w14:paraId="514CBB4E">
      <w:pPr>
        <w:pStyle w:val="15"/>
        <w:spacing w:line="560" w:lineRule="exact"/>
        <w:ind w:firstLine="3200" w:firstLineChars="1000"/>
        <w:rPr>
          <w:rFonts w:ascii="Times New Roman" w:hAnsi="Times New Roman" w:eastAsia="黑体" w:cs="Times New Roman"/>
          <w:sz w:val="32"/>
          <w:szCs w:val="32"/>
        </w:rPr>
      </w:pPr>
      <w:r>
        <w:rPr>
          <w:rFonts w:hint="eastAsia" w:ascii="Times New Roman" w:hAnsi="Times New Roman" w:eastAsia="黑体" w:cs="Times New Roman"/>
          <w:kern w:val="0"/>
          <w:sz w:val="32"/>
          <w:szCs w:val="32"/>
        </w:rPr>
        <w:t>□</w:t>
      </w:r>
      <w:r>
        <w:rPr>
          <w:rFonts w:hint="eastAsia" w:ascii="Times New Roman" w:hAnsi="Times New Roman" w:eastAsia="黑体" w:cs="Times New Roman"/>
          <w:sz w:val="32"/>
          <w:szCs w:val="32"/>
        </w:rPr>
        <w:t>绿色建材</w:t>
      </w:r>
    </w:p>
    <w:p w14:paraId="7A4EBC65">
      <w:pPr>
        <w:spacing w:after="120"/>
        <w:ind w:firstLine="960" w:firstLineChars="300"/>
        <w:jc w:val="left"/>
        <w:rPr>
          <w:rFonts w:eastAsia="黑体" w:cs="Times New Roman"/>
          <w:szCs w:val="32"/>
          <w:u w:val="single"/>
        </w:rPr>
      </w:pPr>
      <w:r>
        <w:rPr>
          <w:rFonts w:hint="eastAsia" w:eastAsia="黑体" w:cs="Times New Roman"/>
          <w:szCs w:val="32"/>
        </w:rPr>
        <w:t>联系人及电话：</w:t>
      </w:r>
      <w:r>
        <w:rPr>
          <w:rFonts w:eastAsia="黑体" w:cs="Times New Roman"/>
          <w:szCs w:val="32"/>
          <w:u w:val="single"/>
        </w:rPr>
        <w:t xml:space="preserve">                                   </w:t>
      </w:r>
    </w:p>
    <w:p w14:paraId="1F23E670">
      <w:pPr>
        <w:spacing w:after="120"/>
        <w:ind w:firstLine="960" w:firstLineChars="300"/>
        <w:jc w:val="left"/>
        <w:rPr>
          <w:rFonts w:eastAsia="黑体" w:cs="Times New Roman"/>
          <w:szCs w:val="32"/>
        </w:rPr>
      </w:pPr>
      <w:r>
        <w:rPr>
          <w:rFonts w:eastAsia="黑体" w:cs="Times New Roman"/>
          <w:szCs w:val="32"/>
        </w:rPr>
        <w:t>申报日期：</w:t>
      </w:r>
      <w:r>
        <w:rPr>
          <w:rFonts w:eastAsia="黑体" w:cs="Times New Roman"/>
          <w:szCs w:val="32"/>
          <w:u w:val="single"/>
        </w:rPr>
        <w:t xml:space="preserve">        </w:t>
      </w:r>
      <w:r>
        <w:rPr>
          <w:rFonts w:eastAsia="黑体" w:cs="Times New Roman"/>
          <w:szCs w:val="32"/>
        </w:rPr>
        <w:t>年</w:t>
      </w:r>
      <w:r>
        <w:rPr>
          <w:rFonts w:eastAsia="黑体" w:cs="Times New Roman"/>
          <w:szCs w:val="32"/>
          <w:u w:val="single"/>
        </w:rPr>
        <w:t xml:space="preserve">        </w:t>
      </w:r>
      <w:r>
        <w:rPr>
          <w:rFonts w:eastAsia="黑体" w:cs="Times New Roman"/>
          <w:szCs w:val="32"/>
        </w:rPr>
        <w:t>月</w:t>
      </w:r>
      <w:r>
        <w:rPr>
          <w:rFonts w:eastAsia="黑体" w:cs="Times New Roman"/>
          <w:szCs w:val="32"/>
          <w:u w:val="single"/>
        </w:rPr>
        <w:t xml:space="preserve">       </w:t>
      </w:r>
      <w:r>
        <w:rPr>
          <w:rFonts w:eastAsia="黑体" w:cs="Times New Roman"/>
          <w:szCs w:val="32"/>
        </w:rPr>
        <w:t>日</w:t>
      </w:r>
    </w:p>
    <w:p w14:paraId="65FDE3E8">
      <w:pPr>
        <w:pStyle w:val="2"/>
        <w:jc w:val="center"/>
        <w:outlineLvl w:val="1"/>
        <w:rPr>
          <w:rFonts w:eastAsia="黑体" w:cs="Times New Roman"/>
          <w:sz w:val="36"/>
          <w:szCs w:val="36"/>
        </w:rPr>
      </w:pPr>
    </w:p>
    <w:p w14:paraId="5714F79B">
      <w:pPr>
        <w:pStyle w:val="2"/>
        <w:spacing w:after="0" w:line="560" w:lineRule="exact"/>
        <w:jc w:val="center"/>
        <w:outlineLvl w:val="1"/>
        <w:rPr>
          <w:rFonts w:eastAsia="黑体" w:cs="Times New Roman"/>
          <w:szCs w:val="32"/>
        </w:rPr>
      </w:pPr>
      <w:r>
        <w:rPr>
          <w:rFonts w:hint="eastAsia" w:ascii="Times New Roman" w:hAnsi="Times New Roman" w:eastAsia="黑体" w:cs="Times New Roman"/>
          <w:sz w:val="32"/>
          <w:szCs w:val="32"/>
        </w:rPr>
        <w:t>肇庆市工业和信息化局</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编制</w:t>
      </w:r>
    </w:p>
    <w:p w14:paraId="7FE3D981">
      <w:pPr>
        <w:pStyle w:val="2"/>
        <w:spacing w:after="0" w:line="560" w:lineRule="exact"/>
        <w:jc w:val="center"/>
        <w:outlineLvl w:val="1"/>
        <w:rPr>
          <w:rFonts w:eastAsia="黑体" w:cs="Times New Roman"/>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1300" w:left="1588" w:header="851" w:footer="948" w:gutter="0"/>
          <w:pgNumType w:fmt="numberInDash"/>
          <w:cols w:space="720" w:num="1"/>
          <w:docGrid w:type="lines" w:linePitch="312" w:charSpace="0"/>
        </w:sectPr>
      </w:pPr>
      <w:r>
        <w:rPr>
          <w:rFonts w:hint="eastAsia" w:ascii="Times New Roman" w:hAnsi="Times New Roman" w:eastAsia="黑体" w:cs="Times New Roman"/>
          <w:sz w:val="32"/>
          <w:szCs w:val="32"/>
        </w:rPr>
        <w:t>二〇二五年</w:t>
      </w:r>
    </w:p>
    <w:p w14:paraId="7305AF7C">
      <w:pPr>
        <w:ind w:firstLine="0" w:firstLineChars="0"/>
        <w:jc w:val="center"/>
        <w:rPr>
          <w:rFonts w:eastAsia="黑体" w:cs="Times New Roman"/>
          <w:sz w:val="44"/>
          <w:szCs w:val="36"/>
        </w:rPr>
      </w:pPr>
      <w:r>
        <w:rPr>
          <w:rFonts w:eastAsia="黑体" w:cs="Times New Roman"/>
          <w:sz w:val="44"/>
          <w:szCs w:val="36"/>
        </w:rPr>
        <w:t>填 表 须 知</w:t>
      </w:r>
    </w:p>
    <w:p w14:paraId="1188EB2C">
      <w:pPr>
        <w:ind w:firstLine="640"/>
        <w:rPr>
          <w:rFonts w:eastAsia="黑体" w:cs="Times New Roman"/>
          <w:szCs w:val="32"/>
        </w:rPr>
      </w:pPr>
    </w:p>
    <w:p w14:paraId="47C69B1E">
      <w:pPr>
        <w:numPr>
          <w:ilvl w:val="0"/>
          <w:numId w:val="1"/>
        </w:numPr>
        <w:ind w:firstLine="640"/>
        <w:rPr>
          <w:rFonts w:cs="Times New Roman"/>
          <w:szCs w:val="32"/>
        </w:rPr>
      </w:pPr>
      <w:r>
        <w:rPr>
          <w:rFonts w:cs="Times New Roman"/>
          <w:szCs w:val="32"/>
        </w:rPr>
        <w:t>申报单位应仔细阅读</w:t>
      </w:r>
      <w:r>
        <w:rPr>
          <w:rFonts w:hint="eastAsia" w:cs="Times New Roman"/>
          <w:szCs w:val="32"/>
        </w:rPr>
        <w:t>遴选通知</w:t>
      </w:r>
      <w:r>
        <w:rPr>
          <w:rFonts w:cs="Times New Roman"/>
          <w:szCs w:val="32"/>
        </w:rPr>
        <w:t>的有关说明，如实、详细地填写每一部分内容。</w:t>
      </w:r>
    </w:p>
    <w:p w14:paraId="58DC6436">
      <w:pPr>
        <w:numPr>
          <w:ilvl w:val="0"/>
          <w:numId w:val="1"/>
        </w:numPr>
        <w:ind w:firstLine="640"/>
        <w:rPr>
          <w:rFonts w:cs="Times New Roman"/>
          <w:szCs w:val="32"/>
        </w:rPr>
      </w:pPr>
      <w:r>
        <w:rPr>
          <w:rFonts w:cs="Times New Roman"/>
          <w:bCs/>
        </w:rPr>
        <w:t>单位名称应填写全称。</w:t>
      </w:r>
    </w:p>
    <w:p w14:paraId="16ED19C8">
      <w:pPr>
        <w:numPr>
          <w:ilvl w:val="0"/>
          <w:numId w:val="1"/>
        </w:numPr>
        <w:ind w:firstLine="640"/>
        <w:rPr>
          <w:rFonts w:cs="Times New Roman"/>
          <w:szCs w:val="32"/>
        </w:rPr>
      </w:pPr>
      <w:r>
        <w:rPr>
          <w:rFonts w:cs="Times New Roman"/>
          <w:bCs/>
        </w:rPr>
        <w:t>表中选取项目请在“</w:t>
      </w:r>
      <w:r>
        <w:rPr>
          <w:rFonts w:eastAsia="黑体" w:cs="Times New Roman"/>
          <w:szCs w:val="32"/>
        </w:rPr>
        <w:sym w:font="Wingdings" w:char="00A8"/>
      </w:r>
      <w:r>
        <w:rPr>
          <w:rFonts w:cs="Times New Roman"/>
          <w:bCs/>
        </w:rPr>
        <w:t>”中划“√”。</w:t>
      </w:r>
    </w:p>
    <w:p w14:paraId="3563DC27">
      <w:pPr>
        <w:numPr>
          <w:ilvl w:val="0"/>
          <w:numId w:val="1"/>
        </w:numPr>
        <w:ind w:firstLine="640"/>
        <w:rPr>
          <w:rFonts w:cs="Times New Roman"/>
          <w:szCs w:val="32"/>
        </w:rPr>
      </w:pPr>
      <w:r>
        <w:rPr>
          <w:rFonts w:cs="Times New Roman"/>
          <w:szCs w:val="32"/>
        </w:rPr>
        <w:t>除另有说明外，申报表中栏目不得空缺。申报书</w:t>
      </w:r>
      <w:r>
        <w:rPr>
          <w:rFonts w:hint="eastAsia" w:cs="Times New Roman"/>
          <w:szCs w:val="32"/>
        </w:rPr>
        <w:t>每一部分</w:t>
      </w:r>
      <w:r>
        <w:rPr>
          <w:rFonts w:cs="Times New Roman"/>
          <w:szCs w:val="32"/>
        </w:rPr>
        <w:t>要求提供证明材料处，请</w:t>
      </w:r>
      <w:r>
        <w:rPr>
          <w:rFonts w:hint="eastAsia" w:cs="Times New Roman"/>
          <w:szCs w:val="32"/>
        </w:rPr>
        <w:t>在其后</w:t>
      </w:r>
      <w:r>
        <w:rPr>
          <w:rFonts w:cs="Times New Roman"/>
          <w:szCs w:val="32"/>
        </w:rPr>
        <w:t>提供相关</w:t>
      </w:r>
      <w:r>
        <w:rPr>
          <w:rFonts w:hint="eastAsia" w:cs="Times New Roman"/>
          <w:szCs w:val="32"/>
        </w:rPr>
        <w:t>证明</w:t>
      </w:r>
      <w:r>
        <w:rPr>
          <w:rFonts w:cs="Times New Roman"/>
          <w:szCs w:val="32"/>
        </w:rPr>
        <w:t>佐证材料。</w:t>
      </w:r>
    </w:p>
    <w:p w14:paraId="51C62C37">
      <w:pPr>
        <w:numPr>
          <w:ilvl w:val="0"/>
          <w:numId w:val="1"/>
        </w:numPr>
        <w:ind w:firstLine="640"/>
        <w:rPr>
          <w:rFonts w:cs="Times New Roman"/>
          <w:szCs w:val="32"/>
        </w:rPr>
      </w:pPr>
      <w:r>
        <w:rPr>
          <w:rFonts w:hint="eastAsia" w:cs="Times New Roman"/>
          <w:szCs w:val="32"/>
        </w:rPr>
        <w:t>申报书编写格式要求：</w:t>
      </w:r>
      <w:r>
        <w:rPr>
          <w:rFonts w:cs="Times New Roman"/>
          <w:szCs w:val="32"/>
        </w:rPr>
        <w:t>A4</w:t>
      </w:r>
      <w:r>
        <w:rPr>
          <w:rFonts w:hint="eastAsia" w:cs="Times New Roman"/>
          <w:szCs w:val="32"/>
        </w:rPr>
        <w:t>幅面编辑；</w:t>
      </w:r>
      <w:r>
        <w:rPr>
          <w:rFonts w:hint="eastAsia" w:cs="Times New Roman"/>
          <w:b/>
          <w:bCs/>
          <w:szCs w:val="32"/>
        </w:rPr>
        <w:t>需编制</w:t>
      </w:r>
      <w:r>
        <w:rPr>
          <w:rFonts w:hint="eastAsia" w:cs="Times New Roman"/>
          <w:b/>
          <w:bCs/>
          <w:szCs w:val="32"/>
          <w:lang w:val="en-US" w:eastAsia="zh-CN"/>
        </w:rPr>
        <w:t>目录</w:t>
      </w:r>
      <w:r>
        <w:rPr>
          <w:rFonts w:hint="eastAsia" w:cs="Times New Roman"/>
          <w:b/>
          <w:bCs/>
          <w:szCs w:val="32"/>
        </w:rPr>
        <w:t>及</w:t>
      </w:r>
      <w:r>
        <w:rPr>
          <w:rFonts w:hint="eastAsia" w:cs="Times New Roman"/>
          <w:b/>
          <w:bCs/>
          <w:szCs w:val="32"/>
          <w:lang w:val="en-US" w:eastAsia="zh-CN"/>
        </w:rPr>
        <w:t>页码</w:t>
      </w:r>
      <w:r>
        <w:rPr>
          <w:rFonts w:hint="eastAsia" w:cs="Times New Roman"/>
          <w:szCs w:val="32"/>
          <w:lang w:eastAsia="zh-CN"/>
        </w:rPr>
        <w:t>；</w:t>
      </w:r>
      <w:r>
        <w:rPr>
          <w:rFonts w:hint="eastAsia" w:cs="Times New Roman"/>
          <w:szCs w:val="32"/>
        </w:rPr>
        <w:t>正文字体</w:t>
      </w:r>
      <w:r>
        <w:rPr>
          <w:rFonts w:cs="Times New Roman"/>
          <w:szCs w:val="32"/>
        </w:rPr>
        <w:t>3</w:t>
      </w:r>
      <w:r>
        <w:rPr>
          <w:rFonts w:hint="eastAsia" w:cs="Times New Roman"/>
          <w:szCs w:val="32"/>
        </w:rPr>
        <w:t>号仿宋</w:t>
      </w:r>
      <w:r>
        <w:rPr>
          <w:rFonts w:cs="Times New Roman"/>
          <w:szCs w:val="32"/>
        </w:rPr>
        <w:t>_GB2312</w:t>
      </w:r>
      <w:r>
        <w:rPr>
          <w:rFonts w:hint="eastAsia" w:cs="Times New Roman"/>
          <w:szCs w:val="32"/>
        </w:rPr>
        <w:t>，行距固定值</w:t>
      </w:r>
      <w:r>
        <w:rPr>
          <w:rFonts w:cs="Times New Roman"/>
          <w:szCs w:val="32"/>
        </w:rPr>
        <w:t>28</w:t>
      </w:r>
      <w:r>
        <w:rPr>
          <w:rFonts w:hint="eastAsia" w:cs="Times New Roman"/>
          <w:szCs w:val="32"/>
        </w:rPr>
        <w:t>磅；一级标题</w:t>
      </w:r>
      <w:r>
        <w:rPr>
          <w:rFonts w:cs="Times New Roman"/>
          <w:szCs w:val="32"/>
        </w:rPr>
        <w:t>3</w:t>
      </w:r>
      <w:r>
        <w:rPr>
          <w:rFonts w:hint="eastAsia" w:cs="Times New Roman"/>
          <w:szCs w:val="32"/>
        </w:rPr>
        <w:t>号黑体；二级标题</w:t>
      </w:r>
      <w:r>
        <w:rPr>
          <w:rFonts w:cs="Times New Roman"/>
          <w:szCs w:val="32"/>
        </w:rPr>
        <w:t>3</w:t>
      </w:r>
      <w:r>
        <w:rPr>
          <w:rFonts w:hint="eastAsia" w:cs="Times New Roman"/>
          <w:szCs w:val="32"/>
        </w:rPr>
        <w:t>号楷体</w:t>
      </w:r>
      <w:r>
        <w:rPr>
          <w:rFonts w:cs="Times New Roman"/>
          <w:szCs w:val="32"/>
        </w:rPr>
        <w:t>_GB2312</w:t>
      </w:r>
      <w:r>
        <w:rPr>
          <w:rFonts w:hint="eastAsia" w:cs="Times New Roman"/>
          <w:szCs w:val="32"/>
        </w:rPr>
        <w:t>。</w:t>
      </w:r>
    </w:p>
    <w:p w14:paraId="29FB8885">
      <w:pPr>
        <w:pStyle w:val="2"/>
        <w:rPr>
          <w:rFonts w:ascii="Times New Roman" w:hAnsi="Times New Roman" w:cs="Times New Roman"/>
        </w:rPr>
        <w:sectPr>
          <w:footerReference r:id="rId11" w:type="default"/>
          <w:pgSz w:w="11906" w:h="16838"/>
          <w:pgMar w:top="2098" w:right="1588" w:bottom="1300" w:left="1588" w:header="851" w:footer="948" w:gutter="0"/>
          <w:pgNumType w:fmt="numberInDash" w:start="1"/>
          <w:cols w:space="720" w:num="1"/>
          <w:docGrid w:type="lines" w:linePitch="312" w:charSpace="0"/>
        </w:sect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352"/>
        <w:gridCol w:w="317"/>
        <w:gridCol w:w="1454"/>
        <w:gridCol w:w="380"/>
        <w:gridCol w:w="2153"/>
      </w:tblGrid>
      <w:tr w14:paraId="6A2A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000" w:type="pct"/>
            <w:gridSpan w:val="6"/>
            <w:tcBorders>
              <w:top w:val="nil"/>
              <w:left w:val="nil"/>
              <w:bottom w:val="single" w:color="auto" w:sz="4" w:space="0"/>
              <w:right w:val="nil"/>
              <w:tl2br w:val="nil"/>
              <w:tr2bl w:val="nil"/>
            </w:tcBorders>
            <w:shd w:val="clear" w:color="auto" w:fill="auto"/>
            <w:vAlign w:val="center"/>
          </w:tcPr>
          <w:p w14:paraId="6DF78C5A">
            <w:pPr>
              <w:pStyle w:val="3"/>
              <w:snapToGrid w:val="0"/>
              <w:spacing w:before="0" w:beforeLines="0" w:line="560" w:lineRule="exact"/>
              <w:ind w:firstLine="0" w:firstLineChars="0"/>
              <w:jc w:val="left"/>
              <w:rPr>
                <w:rFonts w:cs="Times New Roman"/>
                <w:sz w:val="30"/>
                <w:szCs w:val="32"/>
              </w:rPr>
            </w:pPr>
            <w:r>
              <w:rPr>
                <w:rFonts w:hint="eastAsia" w:cs="Times New Roman"/>
                <w:sz w:val="30"/>
                <w:szCs w:val="32"/>
              </w:rPr>
              <w:t>附件</w:t>
            </w:r>
            <w:r>
              <w:rPr>
                <w:rFonts w:cs="Times New Roman"/>
                <w:sz w:val="30"/>
                <w:szCs w:val="32"/>
              </w:rPr>
              <w:t>1-1</w:t>
            </w:r>
          </w:p>
          <w:p w14:paraId="633CCD36">
            <w:pPr>
              <w:pStyle w:val="14"/>
              <w:snapToGrid w:val="0"/>
              <w:spacing w:before="0" w:after="0" w:line="560" w:lineRule="exact"/>
              <w:rPr>
                <w:rFonts w:cs="Times New Roman"/>
                <w:b w:val="0"/>
                <w:bCs w:val="0"/>
                <w:sz w:val="30"/>
                <w:szCs w:val="30"/>
              </w:rPr>
            </w:pPr>
            <w:r>
              <w:rPr>
                <w:rFonts w:hint="eastAsia" w:ascii="方正小标宋简体" w:eastAsia="方正小标宋简体" w:cs="Times New Roman"/>
                <w:sz w:val="24"/>
                <w:szCs w:val="44"/>
              </w:rPr>
              <w:t>数字化牵引单位申报表</w:t>
            </w:r>
          </w:p>
        </w:tc>
      </w:tr>
      <w:tr w14:paraId="3E96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000" w:type="pct"/>
            <w:gridSpan w:val="6"/>
            <w:tcBorders>
              <w:top w:val="single" w:color="auto" w:sz="4" w:space="0"/>
              <w:left w:val="single" w:color="auto" w:sz="4" w:space="0"/>
              <w:bottom w:val="single" w:color="auto" w:sz="4" w:space="0"/>
              <w:right w:val="single" w:color="auto" w:sz="4" w:space="0"/>
              <w:tl2br w:val="nil"/>
              <w:tr2bl w:val="nil"/>
            </w:tcBorders>
            <w:shd w:val="clear" w:color="auto" w:fill="F1F1F1" w:themeFill="background1" w:themeFillShade="F2"/>
            <w:vAlign w:val="center"/>
          </w:tcPr>
          <w:p w14:paraId="302DD02E">
            <w:pPr>
              <w:snapToGrid w:val="0"/>
              <w:spacing w:line="240" w:lineRule="auto"/>
              <w:ind w:firstLine="0" w:firstLineChars="0"/>
              <w:jc w:val="left"/>
              <w:rPr>
                <w:rFonts w:eastAsia="黑体" w:cs="Times New Roman"/>
                <w:sz w:val="24"/>
                <w:szCs w:val="24"/>
              </w:rPr>
            </w:pPr>
            <w:r>
              <w:rPr>
                <w:rFonts w:eastAsia="黑体" w:cs="Times New Roman"/>
                <w:sz w:val="24"/>
                <w:szCs w:val="24"/>
              </w:rPr>
              <w:t>一、牵引单位基本信息</w:t>
            </w:r>
          </w:p>
        </w:tc>
      </w:tr>
      <w:tr w14:paraId="466A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300DE5BC">
            <w:pPr>
              <w:snapToGrid w:val="0"/>
              <w:spacing w:line="240" w:lineRule="auto"/>
              <w:ind w:firstLine="0" w:firstLineChars="0"/>
              <w:jc w:val="center"/>
              <w:rPr>
                <w:rFonts w:cs="Times New Roman"/>
                <w:sz w:val="24"/>
                <w:szCs w:val="24"/>
              </w:rPr>
            </w:pPr>
            <w:r>
              <w:rPr>
                <w:rFonts w:hint="eastAsia" w:cs="Times New Roman"/>
                <w:sz w:val="24"/>
                <w:szCs w:val="24"/>
              </w:rPr>
              <w:t>单位名称</w:t>
            </w:r>
          </w:p>
        </w:tc>
        <w:tc>
          <w:tcPr>
            <w:tcW w:w="1380" w:type="pct"/>
            <w:tcBorders>
              <w:top w:val="single" w:color="auto" w:sz="4" w:space="0"/>
              <w:left w:val="single" w:color="auto" w:sz="4" w:space="0"/>
              <w:bottom w:val="single" w:color="auto" w:sz="4" w:space="0"/>
              <w:right w:val="single" w:color="auto" w:sz="4" w:space="0"/>
              <w:tl2br w:val="nil"/>
              <w:tr2bl w:val="nil"/>
            </w:tcBorders>
            <w:vAlign w:val="center"/>
          </w:tcPr>
          <w:p w14:paraId="1FE77680">
            <w:pPr>
              <w:widowControl/>
              <w:snapToGrid w:val="0"/>
              <w:spacing w:line="240" w:lineRule="auto"/>
              <w:ind w:firstLine="0" w:firstLineChars="0"/>
              <w:jc w:val="left"/>
              <w:textAlignment w:val="center"/>
              <w:rPr>
                <w:rFonts w:cs="Times New Roman"/>
                <w:color w:val="000000"/>
                <w:kern w:val="0"/>
                <w:sz w:val="24"/>
                <w:szCs w:val="24"/>
                <w:lang w:bidi="ar"/>
              </w:rPr>
            </w:pPr>
          </w:p>
        </w:tc>
        <w:tc>
          <w:tcPr>
            <w:tcW w:w="1039"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71C2EA7F">
            <w:pPr>
              <w:widowControl/>
              <w:snapToGrid w:val="0"/>
              <w:spacing w:line="240" w:lineRule="auto"/>
              <w:ind w:firstLine="0" w:firstLineChars="0"/>
              <w:jc w:val="center"/>
              <w:textAlignment w:val="center"/>
              <w:rPr>
                <w:rFonts w:cs="Times New Roman"/>
                <w:color w:val="000000"/>
                <w:kern w:val="0"/>
                <w:sz w:val="24"/>
                <w:szCs w:val="24"/>
                <w:lang w:bidi="ar"/>
              </w:rPr>
            </w:pPr>
            <w:r>
              <w:rPr>
                <w:rFonts w:hint="eastAsia" w:cs="Times New Roman"/>
                <w:color w:val="000000"/>
                <w:kern w:val="0"/>
                <w:sz w:val="24"/>
                <w:szCs w:val="24"/>
                <w:lang w:bidi="ar"/>
              </w:rPr>
              <w:t>统一社会信用代码</w:t>
            </w:r>
          </w:p>
        </w:tc>
        <w:tc>
          <w:tcPr>
            <w:tcW w:w="148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46F7E64">
            <w:pPr>
              <w:widowControl/>
              <w:snapToGrid w:val="0"/>
              <w:spacing w:line="240" w:lineRule="auto"/>
              <w:ind w:firstLine="0" w:firstLineChars="0"/>
              <w:jc w:val="left"/>
              <w:textAlignment w:val="center"/>
              <w:rPr>
                <w:rFonts w:cs="Times New Roman"/>
                <w:color w:val="000000"/>
                <w:kern w:val="0"/>
                <w:sz w:val="24"/>
                <w:szCs w:val="24"/>
                <w:lang w:bidi="ar"/>
              </w:rPr>
            </w:pPr>
          </w:p>
        </w:tc>
      </w:tr>
      <w:tr w14:paraId="5EC6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2F883730">
            <w:pPr>
              <w:snapToGrid w:val="0"/>
              <w:spacing w:line="240" w:lineRule="auto"/>
              <w:ind w:firstLine="0" w:firstLineChars="0"/>
              <w:jc w:val="center"/>
              <w:rPr>
                <w:rFonts w:cs="Times New Roman"/>
                <w:sz w:val="24"/>
                <w:szCs w:val="24"/>
              </w:rPr>
            </w:pPr>
            <w:r>
              <w:rPr>
                <w:rFonts w:hint="eastAsia" w:cs="Times New Roman"/>
                <w:sz w:val="24"/>
                <w:szCs w:val="24"/>
              </w:rPr>
              <w:t>法定代表人</w:t>
            </w:r>
          </w:p>
        </w:tc>
        <w:tc>
          <w:tcPr>
            <w:tcW w:w="1380" w:type="pct"/>
            <w:tcBorders>
              <w:top w:val="single" w:color="auto" w:sz="4" w:space="0"/>
              <w:left w:val="single" w:color="auto" w:sz="4" w:space="0"/>
              <w:bottom w:val="single" w:color="auto" w:sz="4" w:space="0"/>
              <w:right w:val="single" w:color="auto" w:sz="4" w:space="0"/>
              <w:tl2br w:val="nil"/>
              <w:tr2bl w:val="nil"/>
            </w:tcBorders>
            <w:vAlign w:val="center"/>
          </w:tcPr>
          <w:p w14:paraId="4235BA7C">
            <w:pPr>
              <w:widowControl/>
              <w:snapToGrid w:val="0"/>
              <w:spacing w:line="240" w:lineRule="auto"/>
              <w:ind w:firstLine="0" w:firstLineChars="0"/>
              <w:jc w:val="left"/>
              <w:textAlignment w:val="center"/>
              <w:rPr>
                <w:rFonts w:cs="Times New Roman"/>
                <w:color w:val="000000"/>
                <w:kern w:val="0"/>
                <w:sz w:val="24"/>
                <w:szCs w:val="24"/>
                <w:lang w:bidi="ar"/>
              </w:rPr>
            </w:pPr>
          </w:p>
        </w:tc>
        <w:tc>
          <w:tcPr>
            <w:tcW w:w="1039"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84C485B">
            <w:pPr>
              <w:suppressAutoHyphens/>
              <w:adjustRightInd w:val="0"/>
              <w:snapToGrid w:val="0"/>
              <w:spacing w:line="240" w:lineRule="auto"/>
              <w:ind w:firstLine="0" w:firstLineChars="0"/>
              <w:jc w:val="center"/>
              <w:rPr>
                <w:rFonts w:cs="Times New Roman"/>
                <w:sz w:val="24"/>
                <w:szCs w:val="24"/>
              </w:rPr>
            </w:pPr>
            <w:r>
              <w:rPr>
                <w:rFonts w:hint="eastAsia" w:cs="Times New Roman"/>
                <w:sz w:val="24"/>
                <w:szCs w:val="24"/>
              </w:rPr>
              <w:t>注册资本</w:t>
            </w:r>
          </w:p>
        </w:tc>
        <w:tc>
          <w:tcPr>
            <w:tcW w:w="148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FCA73D8">
            <w:pPr>
              <w:suppressAutoHyphens/>
              <w:adjustRightInd w:val="0"/>
              <w:snapToGrid w:val="0"/>
              <w:spacing w:line="240" w:lineRule="auto"/>
              <w:ind w:firstLine="0" w:firstLineChars="0"/>
              <w:jc w:val="center"/>
              <w:rPr>
                <w:rFonts w:cs="Times New Roman"/>
                <w:sz w:val="24"/>
                <w:szCs w:val="24"/>
              </w:rPr>
            </w:pPr>
          </w:p>
        </w:tc>
      </w:tr>
      <w:tr w14:paraId="280C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6E123B4A">
            <w:pPr>
              <w:snapToGrid w:val="0"/>
              <w:spacing w:line="240" w:lineRule="auto"/>
              <w:ind w:firstLine="0" w:firstLineChars="0"/>
              <w:jc w:val="center"/>
              <w:rPr>
                <w:rFonts w:cs="Times New Roman"/>
                <w:sz w:val="24"/>
                <w:szCs w:val="24"/>
              </w:rPr>
            </w:pPr>
            <w:r>
              <w:rPr>
                <w:rFonts w:hint="eastAsia" w:cs="Times New Roman"/>
                <w:sz w:val="24"/>
                <w:szCs w:val="24"/>
              </w:rPr>
              <w:t>注册</w:t>
            </w:r>
            <w:r>
              <w:rPr>
                <w:rFonts w:cs="Times New Roman"/>
                <w:sz w:val="24"/>
                <w:szCs w:val="24"/>
              </w:rPr>
              <w:t>地址</w:t>
            </w:r>
          </w:p>
        </w:tc>
        <w:tc>
          <w:tcPr>
            <w:tcW w:w="3905" w:type="pct"/>
            <w:gridSpan w:val="5"/>
            <w:tcBorders>
              <w:top w:val="single" w:color="auto" w:sz="4" w:space="0"/>
              <w:left w:val="single" w:color="auto" w:sz="4" w:space="0"/>
              <w:bottom w:val="single" w:color="auto" w:sz="4" w:space="0"/>
              <w:right w:val="single" w:color="auto" w:sz="4" w:space="0"/>
              <w:tl2br w:val="nil"/>
              <w:tr2bl w:val="nil"/>
            </w:tcBorders>
            <w:vAlign w:val="center"/>
          </w:tcPr>
          <w:p w14:paraId="25B70013">
            <w:pPr>
              <w:widowControl/>
              <w:snapToGrid w:val="0"/>
              <w:spacing w:line="240" w:lineRule="auto"/>
              <w:ind w:firstLine="0" w:firstLineChars="0"/>
              <w:jc w:val="left"/>
              <w:textAlignment w:val="center"/>
              <w:rPr>
                <w:rFonts w:cs="Times New Roman"/>
                <w:color w:val="000000"/>
                <w:kern w:val="0"/>
                <w:sz w:val="24"/>
                <w:szCs w:val="24"/>
                <w:lang w:bidi="ar"/>
              </w:rPr>
            </w:pPr>
          </w:p>
        </w:tc>
      </w:tr>
      <w:tr w14:paraId="4E5D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25582797">
            <w:pPr>
              <w:suppressAutoHyphens/>
              <w:adjustRightInd w:val="0"/>
              <w:snapToGrid w:val="0"/>
              <w:spacing w:line="240" w:lineRule="auto"/>
              <w:ind w:firstLine="0" w:firstLineChars="0"/>
              <w:jc w:val="center"/>
              <w:rPr>
                <w:rFonts w:cs="Times New Roman"/>
                <w:sz w:val="24"/>
                <w:szCs w:val="24"/>
              </w:rPr>
            </w:pPr>
            <w:r>
              <w:rPr>
                <w:rFonts w:hint="eastAsia" w:cs="Times New Roman"/>
                <w:sz w:val="24"/>
                <w:szCs w:val="24"/>
              </w:rPr>
              <w:t>单位性质</w:t>
            </w:r>
          </w:p>
        </w:tc>
        <w:tc>
          <w:tcPr>
            <w:tcW w:w="3905" w:type="pct"/>
            <w:gridSpan w:val="5"/>
            <w:tcBorders>
              <w:top w:val="single" w:color="auto" w:sz="4" w:space="0"/>
              <w:left w:val="single" w:color="auto" w:sz="4" w:space="0"/>
              <w:bottom w:val="single" w:color="auto" w:sz="4" w:space="0"/>
              <w:right w:val="single" w:color="auto" w:sz="4" w:space="0"/>
              <w:tl2br w:val="nil"/>
              <w:tr2bl w:val="nil"/>
            </w:tcBorders>
            <w:vAlign w:val="center"/>
          </w:tcPr>
          <w:p w14:paraId="42C26C77">
            <w:pPr>
              <w:suppressAutoHyphens/>
              <w:adjustRightInd w:val="0"/>
              <w:snapToGrid w:val="0"/>
              <w:spacing w:before="87" w:beforeLines="20" w:line="240" w:lineRule="auto"/>
              <w:ind w:firstLine="0" w:firstLineChars="0"/>
              <w:rPr>
                <w:rFonts w:cs="Times New Roman"/>
                <w:color w:val="000000"/>
                <w:kern w:val="0"/>
                <w:sz w:val="24"/>
                <w:szCs w:val="24"/>
                <w:lang w:bidi="ar"/>
              </w:rPr>
            </w:pPr>
            <w:r>
              <w:rPr>
                <w:rFonts w:hint="eastAsia" w:cs="Times New Roman"/>
                <w:kern w:val="0"/>
                <w:sz w:val="24"/>
                <w:szCs w:val="24"/>
              </w:rPr>
              <w:t>□</w:t>
            </w:r>
            <w:r>
              <w:rPr>
                <w:rFonts w:cs="Times New Roman"/>
                <w:sz w:val="24"/>
                <w:szCs w:val="24"/>
              </w:rPr>
              <w:t xml:space="preserve">国有企业  </w:t>
            </w:r>
            <w:r>
              <w:rPr>
                <w:rFonts w:hint="eastAsia" w:cs="Times New Roman"/>
                <w:kern w:val="0"/>
                <w:sz w:val="24"/>
                <w:szCs w:val="24"/>
              </w:rPr>
              <w:t>□</w:t>
            </w:r>
            <w:r>
              <w:rPr>
                <w:rFonts w:cs="Times New Roman"/>
                <w:sz w:val="24"/>
                <w:szCs w:val="24"/>
              </w:rPr>
              <w:t xml:space="preserve">民营企业  </w:t>
            </w:r>
            <w:r>
              <w:rPr>
                <w:rFonts w:hint="eastAsia" w:cs="Times New Roman"/>
                <w:kern w:val="0"/>
                <w:sz w:val="24"/>
                <w:szCs w:val="24"/>
              </w:rPr>
              <w:t>□</w:t>
            </w:r>
            <w:r>
              <w:rPr>
                <w:rFonts w:cs="Times New Roman"/>
                <w:sz w:val="24"/>
                <w:szCs w:val="24"/>
              </w:rPr>
              <w:t xml:space="preserve">三资企业 </w:t>
            </w:r>
            <w:r>
              <w:rPr>
                <w:rFonts w:hint="eastAsia" w:cs="Times New Roman"/>
                <w:kern w:val="0"/>
                <w:sz w:val="24"/>
                <w:szCs w:val="24"/>
              </w:rPr>
              <w:t>□</w:t>
            </w:r>
            <w:r>
              <w:rPr>
                <w:rFonts w:cs="Times New Roman"/>
                <w:sz w:val="24"/>
                <w:szCs w:val="24"/>
              </w:rPr>
              <w:t>其他</w:t>
            </w:r>
          </w:p>
        </w:tc>
      </w:tr>
      <w:tr w14:paraId="2ED6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95" w:type="pct"/>
            <w:tcBorders>
              <w:top w:val="single" w:color="auto" w:sz="4" w:space="0"/>
              <w:left w:val="single" w:color="auto" w:sz="4" w:space="0"/>
              <w:right w:val="single" w:color="auto" w:sz="4" w:space="0"/>
              <w:tl2br w:val="nil"/>
              <w:tr2bl w:val="nil"/>
            </w:tcBorders>
            <w:vAlign w:val="center"/>
          </w:tcPr>
          <w:p w14:paraId="05810668">
            <w:pPr>
              <w:snapToGrid w:val="0"/>
              <w:spacing w:line="240" w:lineRule="auto"/>
              <w:ind w:firstLine="0" w:firstLineChars="0"/>
              <w:jc w:val="center"/>
              <w:rPr>
                <w:rFonts w:cs="Times New Roman"/>
                <w:sz w:val="24"/>
                <w:szCs w:val="24"/>
              </w:rPr>
            </w:pPr>
            <w:r>
              <w:rPr>
                <w:rFonts w:hint="eastAsia" w:cs="Times New Roman"/>
                <w:sz w:val="24"/>
                <w:szCs w:val="24"/>
              </w:rPr>
              <w:t>成立时间</w:t>
            </w:r>
          </w:p>
        </w:tc>
        <w:tc>
          <w:tcPr>
            <w:tcW w:w="1380" w:type="pct"/>
            <w:tcBorders>
              <w:top w:val="single" w:color="auto" w:sz="4" w:space="0"/>
              <w:left w:val="single" w:color="auto" w:sz="4" w:space="0"/>
              <w:right w:val="single" w:color="auto" w:sz="4" w:space="0"/>
              <w:tl2br w:val="nil"/>
              <w:tr2bl w:val="nil"/>
            </w:tcBorders>
            <w:vAlign w:val="center"/>
          </w:tcPr>
          <w:p w14:paraId="0E51A973">
            <w:pPr>
              <w:snapToGrid w:val="0"/>
              <w:spacing w:line="240" w:lineRule="auto"/>
              <w:ind w:firstLine="0" w:firstLineChars="0"/>
              <w:jc w:val="center"/>
              <w:rPr>
                <w:rFonts w:cs="Times New Roman"/>
                <w:color w:val="000000"/>
                <w:kern w:val="0"/>
                <w:sz w:val="24"/>
                <w:szCs w:val="24"/>
                <w:lang w:bidi="ar"/>
              </w:rPr>
            </w:pPr>
            <w:r>
              <w:rPr>
                <w:rFonts w:cs="Times New Roman"/>
                <w:sz w:val="24"/>
                <w:szCs w:val="24"/>
              </w:rPr>
              <w:t xml:space="preserve"> </w:t>
            </w:r>
          </w:p>
        </w:tc>
        <w:tc>
          <w:tcPr>
            <w:tcW w:w="1039" w:type="pct"/>
            <w:gridSpan w:val="2"/>
            <w:tcBorders>
              <w:top w:val="single" w:color="auto" w:sz="4" w:space="0"/>
              <w:left w:val="single" w:color="auto" w:sz="4" w:space="0"/>
              <w:right w:val="single" w:color="auto" w:sz="4" w:space="0"/>
              <w:tl2br w:val="nil"/>
              <w:tr2bl w:val="nil"/>
            </w:tcBorders>
            <w:vAlign w:val="center"/>
          </w:tcPr>
          <w:p w14:paraId="06F5B50F">
            <w:pPr>
              <w:snapToGrid w:val="0"/>
              <w:spacing w:line="240" w:lineRule="auto"/>
              <w:ind w:firstLine="0" w:firstLineChars="0"/>
              <w:jc w:val="center"/>
              <w:rPr>
                <w:rFonts w:cs="Times New Roman"/>
                <w:color w:val="000000"/>
                <w:kern w:val="0"/>
                <w:sz w:val="24"/>
                <w:szCs w:val="24"/>
                <w:lang w:bidi="ar"/>
              </w:rPr>
            </w:pPr>
            <w:r>
              <w:rPr>
                <w:rFonts w:hint="eastAsia" w:cs="Times New Roman"/>
                <w:sz w:val="24"/>
                <w:szCs w:val="24"/>
              </w:rPr>
              <w:t>知识产权数量</w:t>
            </w:r>
          </w:p>
        </w:tc>
        <w:tc>
          <w:tcPr>
            <w:tcW w:w="148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90E24A1">
            <w:pPr>
              <w:widowControl/>
              <w:snapToGrid w:val="0"/>
              <w:spacing w:line="240" w:lineRule="auto"/>
              <w:ind w:firstLine="0" w:firstLineChars="0"/>
              <w:jc w:val="left"/>
              <w:textAlignment w:val="center"/>
              <w:rPr>
                <w:rFonts w:cs="Times New Roman"/>
                <w:sz w:val="24"/>
                <w:szCs w:val="24"/>
              </w:rPr>
            </w:pPr>
            <w:r>
              <w:rPr>
                <w:rFonts w:hint="eastAsia" w:cs="Times New Roman"/>
                <w:sz w:val="24"/>
                <w:szCs w:val="24"/>
              </w:rPr>
              <w:t>发明专利</w:t>
            </w:r>
            <w:r>
              <w:rPr>
                <w:rFonts w:cs="Times New Roman"/>
                <w:sz w:val="24"/>
                <w:szCs w:val="24"/>
              </w:rPr>
              <w:t>____</w:t>
            </w:r>
            <w:r>
              <w:rPr>
                <w:rFonts w:hint="eastAsia" w:cs="Times New Roman"/>
                <w:sz w:val="24"/>
                <w:szCs w:val="24"/>
              </w:rPr>
              <w:t>件</w:t>
            </w:r>
          </w:p>
          <w:p w14:paraId="75650929">
            <w:pPr>
              <w:widowControl/>
              <w:snapToGrid w:val="0"/>
              <w:spacing w:line="240" w:lineRule="auto"/>
              <w:ind w:firstLine="0" w:firstLineChars="0"/>
              <w:jc w:val="left"/>
              <w:textAlignment w:val="center"/>
              <w:rPr>
                <w:rFonts w:cs="Times New Roman"/>
                <w:color w:val="000000"/>
                <w:kern w:val="0"/>
                <w:sz w:val="24"/>
                <w:szCs w:val="24"/>
                <w:lang w:bidi="ar"/>
              </w:rPr>
            </w:pPr>
            <w:r>
              <w:rPr>
                <w:rFonts w:hint="eastAsia" w:cs="Times New Roman"/>
                <w:sz w:val="24"/>
                <w:szCs w:val="24"/>
              </w:rPr>
              <w:t>软件著作权</w:t>
            </w:r>
            <w:r>
              <w:rPr>
                <w:rFonts w:cs="Times New Roman"/>
                <w:sz w:val="24"/>
                <w:szCs w:val="24"/>
              </w:rPr>
              <w:t>____</w:t>
            </w:r>
            <w:r>
              <w:rPr>
                <w:rFonts w:hint="eastAsia" w:cs="Times New Roman"/>
                <w:sz w:val="24"/>
                <w:szCs w:val="24"/>
              </w:rPr>
              <w:t>件</w:t>
            </w:r>
          </w:p>
        </w:tc>
      </w:tr>
      <w:tr w14:paraId="2B16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2FE67462">
            <w:pPr>
              <w:snapToGrid w:val="0"/>
              <w:spacing w:line="240" w:lineRule="auto"/>
              <w:ind w:firstLine="0" w:firstLineChars="0"/>
              <w:jc w:val="center"/>
              <w:rPr>
                <w:rFonts w:cs="Times New Roman"/>
                <w:sz w:val="24"/>
                <w:szCs w:val="24"/>
              </w:rPr>
            </w:pPr>
            <w:r>
              <w:rPr>
                <w:rFonts w:hint="eastAsia" w:cs="Times New Roman"/>
                <w:sz w:val="24"/>
                <w:szCs w:val="24"/>
              </w:rPr>
              <w:t>联系人</w:t>
            </w:r>
          </w:p>
        </w:tc>
        <w:tc>
          <w:tcPr>
            <w:tcW w:w="1380" w:type="pct"/>
            <w:tcBorders>
              <w:top w:val="single" w:color="auto" w:sz="4" w:space="0"/>
              <w:left w:val="single" w:color="auto" w:sz="4" w:space="0"/>
              <w:bottom w:val="single" w:color="auto" w:sz="4" w:space="0"/>
              <w:right w:val="single" w:color="auto" w:sz="4" w:space="0"/>
              <w:tl2br w:val="nil"/>
              <w:tr2bl w:val="nil"/>
            </w:tcBorders>
            <w:vAlign w:val="center"/>
          </w:tcPr>
          <w:p w14:paraId="3CD40A9C">
            <w:pPr>
              <w:snapToGrid w:val="0"/>
              <w:spacing w:line="240" w:lineRule="auto"/>
              <w:ind w:firstLine="0" w:firstLineChars="0"/>
              <w:jc w:val="center"/>
              <w:rPr>
                <w:rFonts w:cs="Times New Roman"/>
                <w:sz w:val="24"/>
                <w:szCs w:val="24"/>
              </w:rPr>
            </w:pPr>
          </w:p>
        </w:tc>
        <w:tc>
          <w:tcPr>
            <w:tcW w:w="1039"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6A12833D">
            <w:pPr>
              <w:snapToGrid w:val="0"/>
              <w:spacing w:line="240" w:lineRule="auto"/>
              <w:ind w:firstLine="0" w:firstLineChars="0"/>
              <w:jc w:val="center"/>
              <w:rPr>
                <w:rFonts w:cs="Times New Roman"/>
                <w:sz w:val="24"/>
                <w:szCs w:val="24"/>
              </w:rPr>
            </w:pPr>
            <w:r>
              <w:rPr>
                <w:rFonts w:hint="eastAsia" w:cs="Times New Roman"/>
                <w:sz w:val="24"/>
                <w:szCs w:val="24"/>
              </w:rPr>
              <w:t>职务</w:t>
            </w:r>
          </w:p>
        </w:tc>
        <w:tc>
          <w:tcPr>
            <w:tcW w:w="148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9B7ABB7">
            <w:pPr>
              <w:widowControl/>
              <w:snapToGrid w:val="0"/>
              <w:spacing w:line="240" w:lineRule="auto"/>
              <w:ind w:firstLine="0" w:firstLineChars="0"/>
              <w:jc w:val="left"/>
              <w:textAlignment w:val="center"/>
              <w:rPr>
                <w:rFonts w:cs="Times New Roman"/>
                <w:color w:val="000000"/>
                <w:kern w:val="0"/>
                <w:sz w:val="24"/>
                <w:szCs w:val="24"/>
                <w:lang w:bidi="ar"/>
              </w:rPr>
            </w:pPr>
          </w:p>
        </w:tc>
      </w:tr>
      <w:tr w14:paraId="5132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53A6340A">
            <w:pPr>
              <w:snapToGrid w:val="0"/>
              <w:spacing w:line="240" w:lineRule="auto"/>
              <w:ind w:firstLine="0" w:firstLineChars="0"/>
              <w:jc w:val="center"/>
              <w:rPr>
                <w:rFonts w:cs="Times New Roman"/>
                <w:sz w:val="24"/>
                <w:szCs w:val="24"/>
              </w:rPr>
            </w:pPr>
            <w:r>
              <w:rPr>
                <w:rFonts w:hint="eastAsia" w:cs="Times New Roman"/>
                <w:sz w:val="24"/>
                <w:szCs w:val="24"/>
              </w:rPr>
              <w:t>联系</w:t>
            </w:r>
            <w:r>
              <w:rPr>
                <w:rFonts w:cs="Times New Roman"/>
                <w:sz w:val="24"/>
                <w:szCs w:val="24"/>
              </w:rPr>
              <w:t>电话</w:t>
            </w:r>
          </w:p>
        </w:tc>
        <w:tc>
          <w:tcPr>
            <w:tcW w:w="1380" w:type="pct"/>
            <w:tcBorders>
              <w:top w:val="single" w:color="auto" w:sz="4" w:space="0"/>
              <w:left w:val="single" w:color="auto" w:sz="4" w:space="0"/>
              <w:bottom w:val="single" w:color="auto" w:sz="4" w:space="0"/>
              <w:right w:val="single" w:color="auto" w:sz="4" w:space="0"/>
              <w:tl2br w:val="nil"/>
              <w:tr2bl w:val="nil"/>
            </w:tcBorders>
            <w:vAlign w:val="center"/>
          </w:tcPr>
          <w:p w14:paraId="75638F4B">
            <w:pPr>
              <w:snapToGrid w:val="0"/>
              <w:spacing w:line="240" w:lineRule="auto"/>
              <w:ind w:firstLine="0" w:firstLineChars="0"/>
              <w:jc w:val="center"/>
              <w:rPr>
                <w:rFonts w:cs="Times New Roman"/>
                <w:sz w:val="24"/>
                <w:szCs w:val="24"/>
              </w:rPr>
            </w:pPr>
          </w:p>
        </w:tc>
        <w:tc>
          <w:tcPr>
            <w:tcW w:w="1039"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349F9C5">
            <w:pPr>
              <w:snapToGrid w:val="0"/>
              <w:spacing w:line="240" w:lineRule="auto"/>
              <w:ind w:firstLine="0" w:firstLineChars="0"/>
              <w:jc w:val="center"/>
              <w:rPr>
                <w:rFonts w:cs="Times New Roman"/>
                <w:sz w:val="24"/>
                <w:szCs w:val="24"/>
              </w:rPr>
            </w:pPr>
            <w:r>
              <w:rPr>
                <w:rFonts w:cs="Times New Roman"/>
                <w:sz w:val="24"/>
                <w:szCs w:val="24"/>
              </w:rPr>
              <w:t>电子邮箱</w:t>
            </w:r>
          </w:p>
        </w:tc>
        <w:tc>
          <w:tcPr>
            <w:tcW w:w="148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4F52917">
            <w:pPr>
              <w:widowControl/>
              <w:snapToGrid w:val="0"/>
              <w:spacing w:line="240" w:lineRule="auto"/>
              <w:ind w:firstLine="0" w:firstLineChars="0"/>
              <w:jc w:val="left"/>
              <w:textAlignment w:val="center"/>
              <w:rPr>
                <w:rFonts w:cs="Times New Roman"/>
                <w:color w:val="000000"/>
                <w:kern w:val="0"/>
                <w:sz w:val="24"/>
                <w:szCs w:val="24"/>
                <w:lang w:bidi="ar"/>
              </w:rPr>
            </w:pPr>
          </w:p>
        </w:tc>
      </w:tr>
      <w:tr w14:paraId="7B96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67904149">
            <w:pPr>
              <w:snapToGrid w:val="0"/>
              <w:spacing w:line="240" w:lineRule="auto"/>
              <w:ind w:firstLine="0" w:firstLineChars="0"/>
              <w:jc w:val="center"/>
              <w:rPr>
                <w:rFonts w:cs="Times New Roman"/>
                <w:sz w:val="24"/>
                <w:szCs w:val="24"/>
              </w:rPr>
            </w:pPr>
            <w:r>
              <w:rPr>
                <w:rFonts w:hint="eastAsia" w:cs="Times New Roman"/>
                <w:sz w:val="24"/>
                <w:szCs w:val="24"/>
              </w:rPr>
              <w:t>近三年营业收入</w:t>
            </w:r>
          </w:p>
        </w:tc>
        <w:tc>
          <w:tcPr>
            <w:tcW w:w="3905" w:type="pct"/>
            <w:gridSpan w:val="5"/>
            <w:tcBorders>
              <w:top w:val="single" w:color="auto" w:sz="4" w:space="0"/>
              <w:left w:val="single" w:color="auto" w:sz="4" w:space="0"/>
              <w:bottom w:val="single" w:color="auto" w:sz="4" w:space="0"/>
              <w:right w:val="single" w:color="auto" w:sz="4" w:space="0"/>
              <w:tl2br w:val="nil"/>
              <w:tr2bl w:val="nil"/>
            </w:tcBorders>
            <w:vAlign w:val="center"/>
          </w:tcPr>
          <w:p w14:paraId="52E1536E">
            <w:pPr>
              <w:widowControl/>
              <w:snapToGrid w:val="0"/>
              <w:spacing w:line="240" w:lineRule="auto"/>
              <w:ind w:firstLine="0" w:firstLineChars="0"/>
              <w:jc w:val="left"/>
              <w:textAlignment w:val="center"/>
              <w:rPr>
                <w:rFonts w:cs="Times New Roman"/>
                <w:color w:val="000000"/>
                <w:kern w:val="0"/>
                <w:sz w:val="24"/>
                <w:szCs w:val="24"/>
                <w:lang w:bidi="ar"/>
              </w:rPr>
            </w:pPr>
          </w:p>
          <w:p w14:paraId="60B893A0">
            <w:pPr>
              <w:widowControl/>
              <w:snapToGrid w:val="0"/>
              <w:spacing w:line="240" w:lineRule="auto"/>
              <w:ind w:firstLine="0" w:firstLineChars="0"/>
              <w:jc w:val="left"/>
              <w:textAlignment w:val="center"/>
              <w:rPr>
                <w:rFonts w:cs="Times New Roman"/>
                <w:color w:val="000000"/>
                <w:kern w:val="0"/>
                <w:sz w:val="24"/>
                <w:szCs w:val="24"/>
                <w:lang w:bidi="ar"/>
              </w:rPr>
            </w:pPr>
            <w:r>
              <w:rPr>
                <w:rFonts w:cs="Times New Roman"/>
                <w:color w:val="000000"/>
                <w:kern w:val="0"/>
                <w:sz w:val="24"/>
                <w:szCs w:val="24"/>
                <w:lang w:bidi="ar"/>
              </w:rPr>
              <w:t>2022</w:t>
            </w:r>
            <w:r>
              <w:rPr>
                <w:rFonts w:hint="eastAsia" w:cs="Times New Roman"/>
                <w:color w:val="000000"/>
                <w:kern w:val="0"/>
                <w:sz w:val="24"/>
                <w:szCs w:val="24"/>
                <w:lang w:bidi="ar"/>
              </w:rPr>
              <w:t>年营业收入：</w:t>
            </w:r>
            <w:r>
              <w:rPr>
                <w:rFonts w:cs="Times New Roman"/>
                <w:color w:val="000000"/>
                <w:kern w:val="0"/>
                <w:sz w:val="24"/>
                <w:szCs w:val="24"/>
                <w:u w:val="single"/>
                <w:lang w:bidi="ar"/>
              </w:rPr>
              <w:t xml:space="preserve">          </w:t>
            </w:r>
            <w:r>
              <w:rPr>
                <w:rFonts w:hint="eastAsia" w:cs="Times New Roman"/>
                <w:color w:val="000000"/>
                <w:kern w:val="0"/>
                <w:sz w:val="24"/>
                <w:szCs w:val="24"/>
                <w:lang w:bidi="ar"/>
              </w:rPr>
              <w:t>万元</w:t>
            </w:r>
          </w:p>
          <w:p w14:paraId="6EAC2865">
            <w:pPr>
              <w:widowControl/>
              <w:snapToGrid w:val="0"/>
              <w:spacing w:line="240" w:lineRule="auto"/>
              <w:ind w:firstLine="0" w:firstLineChars="0"/>
              <w:jc w:val="left"/>
              <w:textAlignment w:val="center"/>
              <w:rPr>
                <w:rFonts w:cs="Times New Roman"/>
                <w:color w:val="000000"/>
                <w:kern w:val="0"/>
                <w:sz w:val="24"/>
                <w:szCs w:val="24"/>
                <w:lang w:bidi="ar"/>
              </w:rPr>
            </w:pPr>
          </w:p>
          <w:p w14:paraId="333C0DF6">
            <w:pPr>
              <w:widowControl/>
              <w:snapToGrid w:val="0"/>
              <w:spacing w:line="240" w:lineRule="auto"/>
              <w:ind w:firstLine="0" w:firstLineChars="0"/>
              <w:jc w:val="left"/>
              <w:textAlignment w:val="center"/>
              <w:rPr>
                <w:rFonts w:cs="Times New Roman"/>
                <w:color w:val="000000"/>
                <w:kern w:val="0"/>
                <w:sz w:val="24"/>
                <w:szCs w:val="24"/>
                <w:lang w:bidi="ar"/>
              </w:rPr>
            </w:pPr>
            <w:r>
              <w:rPr>
                <w:rFonts w:cs="Times New Roman"/>
                <w:color w:val="000000"/>
                <w:kern w:val="0"/>
                <w:sz w:val="24"/>
                <w:szCs w:val="24"/>
                <w:lang w:bidi="ar"/>
              </w:rPr>
              <w:t>2023</w:t>
            </w:r>
            <w:r>
              <w:rPr>
                <w:rFonts w:hint="eastAsia" w:cs="Times New Roman"/>
                <w:color w:val="000000"/>
                <w:kern w:val="0"/>
                <w:sz w:val="24"/>
                <w:szCs w:val="24"/>
                <w:lang w:bidi="ar"/>
              </w:rPr>
              <w:t>年营业收入：</w:t>
            </w:r>
            <w:r>
              <w:rPr>
                <w:rFonts w:cs="Times New Roman"/>
                <w:color w:val="000000"/>
                <w:kern w:val="0"/>
                <w:sz w:val="24"/>
                <w:szCs w:val="24"/>
                <w:u w:val="single"/>
                <w:lang w:bidi="ar"/>
              </w:rPr>
              <w:t xml:space="preserve">          </w:t>
            </w:r>
            <w:r>
              <w:rPr>
                <w:rFonts w:hint="eastAsia" w:cs="Times New Roman"/>
                <w:color w:val="000000"/>
                <w:kern w:val="0"/>
                <w:sz w:val="24"/>
                <w:szCs w:val="24"/>
                <w:lang w:bidi="ar"/>
              </w:rPr>
              <w:t>万元</w:t>
            </w:r>
          </w:p>
          <w:p w14:paraId="6B639A4A">
            <w:pPr>
              <w:widowControl/>
              <w:snapToGrid w:val="0"/>
              <w:spacing w:line="240" w:lineRule="auto"/>
              <w:ind w:firstLine="0" w:firstLineChars="0"/>
              <w:jc w:val="left"/>
              <w:textAlignment w:val="center"/>
              <w:rPr>
                <w:rFonts w:cs="Times New Roman"/>
                <w:color w:val="000000"/>
                <w:kern w:val="0"/>
                <w:sz w:val="24"/>
                <w:szCs w:val="24"/>
                <w:lang w:bidi="ar"/>
              </w:rPr>
            </w:pPr>
          </w:p>
          <w:p w14:paraId="4099BB02">
            <w:pPr>
              <w:widowControl/>
              <w:snapToGrid w:val="0"/>
              <w:spacing w:line="240" w:lineRule="auto"/>
              <w:ind w:firstLine="0" w:firstLineChars="0"/>
              <w:jc w:val="left"/>
              <w:textAlignment w:val="center"/>
              <w:rPr>
                <w:rFonts w:cs="Times New Roman"/>
                <w:color w:val="000000"/>
                <w:kern w:val="0"/>
                <w:sz w:val="24"/>
                <w:szCs w:val="24"/>
                <w:lang w:bidi="ar"/>
              </w:rPr>
            </w:pPr>
            <w:r>
              <w:rPr>
                <w:rFonts w:cs="Times New Roman"/>
                <w:color w:val="000000"/>
                <w:kern w:val="0"/>
                <w:sz w:val="24"/>
                <w:szCs w:val="24"/>
                <w:lang w:bidi="ar"/>
              </w:rPr>
              <w:t>2024</w:t>
            </w:r>
            <w:r>
              <w:rPr>
                <w:rFonts w:hint="eastAsia" w:cs="Times New Roman"/>
                <w:color w:val="000000"/>
                <w:kern w:val="0"/>
                <w:sz w:val="24"/>
                <w:szCs w:val="24"/>
                <w:lang w:bidi="ar"/>
              </w:rPr>
              <w:t>年营业收入：</w:t>
            </w:r>
            <w:r>
              <w:rPr>
                <w:rFonts w:cs="Times New Roman"/>
                <w:color w:val="000000"/>
                <w:kern w:val="0"/>
                <w:sz w:val="24"/>
                <w:szCs w:val="24"/>
                <w:u w:val="single"/>
                <w:lang w:bidi="ar"/>
              </w:rPr>
              <w:t xml:space="preserve">          </w:t>
            </w:r>
            <w:r>
              <w:rPr>
                <w:rFonts w:hint="eastAsia" w:cs="Times New Roman"/>
                <w:color w:val="000000"/>
                <w:kern w:val="0"/>
                <w:sz w:val="24"/>
                <w:szCs w:val="24"/>
                <w:lang w:bidi="ar"/>
              </w:rPr>
              <w:t>万元</w:t>
            </w:r>
          </w:p>
          <w:p w14:paraId="08AC3C84">
            <w:pPr>
              <w:widowControl/>
              <w:snapToGrid w:val="0"/>
              <w:spacing w:line="240" w:lineRule="auto"/>
              <w:ind w:firstLine="0" w:firstLineChars="0"/>
              <w:jc w:val="left"/>
              <w:textAlignment w:val="center"/>
              <w:rPr>
                <w:rFonts w:cs="Times New Roman"/>
                <w:lang w:bidi="ar"/>
              </w:rPr>
            </w:pPr>
          </w:p>
        </w:tc>
      </w:tr>
      <w:tr w14:paraId="5F72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95" w:type="pct"/>
            <w:tcBorders>
              <w:left w:val="single" w:color="auto" w:sz="4" w:space="0"/>
              <w:bottom w:val="single" w:color="auto" w:sz="4" w:space="0"/>
              <w:right w:val="single" w:color="auto" w:sz="4" w:space="0"/>
              <w:tl2br w:val="nil"/>
              <w:tr2bl w:val="nil"/>
            </w:tcBorders>
            <w:vAlign w:val="center"/>
          </w:tcPr>
          <w:p w14:paraId="0B232EC5">
            <w:pPr>
              <w:suppressAutoHyphens/>
              <w:adjustRightInd w:val="0"/>
              <w:snapToGrid w:val="0"/>
              <w:spacing w:before="87" w:beforeLines="20" w:line="240" w:lineRule="auto"/>
              <w:ind w:firstLine="0" w:firstLineChars="0"/>
              <w:jc w:val="center"/>
              <w:rPr>
                <w:rFonts w:cs="Times New Roman"/>
                <w:sz w:val="24"/>
                <w:szCs w:val="24"/>
              </w:rPr>
            </w:pPr>
            <w:r>
              <w:rPr>
                <w:rFonts w:hint="eastAsia" w:cs="Times New Roman"/>
                <w:sz w:val="24"/>
                <w:szCs w:val="24"/>
              </w:rPr>
              <w:t>牵引单位类别</w:t>
            </w:r>
          </w:p>
        </w:tc>
        <w:tc>
          <w:tcPr>
            <w:tcW w:w="3905" w:type="pct"/>
            <w:gridSpan w:val="5"/>
            <w:tcBorders>
              <w:top w:val="single" w:color="auto" w:sz="4" w:space="0"/>
              <w:left w:val="single" w:color="auto" w:sz="4" w:space="0"/>
              <w:bottom w:val="single" w:color="auto" w:sz="4" w:space="0"/>
              <w:right w:val="single" w:color="auto" w:sz="4" w:space="0"/>
              <w:tl2br w:val="nil"/>
              <w:tr2bl w:val="nil"/>
            </w:tcBorders>
            <w:vAlign w:val="center"/>
          </w:tcPr>
          <w:p w14:paraId="19DABFFF">
            <w:pPr>
              <w:suppressAutoHyphens/>
              <w:adjustRightInd w:val="0"/>
              <w:snapToGrid w:val="0"/>
              <w:spacing w:line="240" w:lineRule="auto"/>
              <w:ind w:firstLine="0" w:firstLineChars="0"/>
              <w:rPr>
                <w:rFonts w:cs="Times New Roman"/>
                <w:sz w:val="24"/>
                <w:szCs w:val="24"/>
              </w:rPr>
            </w:pPr>
            <w:r>
              <w:rPr>
                <w:rFonts w:hint="eastAsia" w:cs="Times New Roman"/>
                <w:kern w:val="0"/>
                <w:sz w:val="24"/>
                <w:szCs w:val="24"/>
              </w:rPr>
              <w:t>□</w:t>
            </w:r>
            <w:r>
              <w:rPr>
                <w:rFonts w:hint="eastAsia" w:cs="Times New Roman"/>
                <w:sz w:val="24"/>
                <w:szCs w:val="24"/>
              </w:rPr>
              <w:t>供应链龙头企业</w:t>
            </w:r>
          </w:p>
          <w:p w14:paraId="5E0F6F33">
            <w:pPr>
              <w:suppressAutoHyphens/>
              <w:adjustRightInd w:val="0"/>
              <w:snapToGrid w:val="0"/>
              <w:spacing w:line="240" w:lineRule="auto"/>
              <w:ind w:firstLine="0" w:firstLineChars="0"/>
              <w:jc w:val="left"/>
              <w:rPr>
                <w:rFonts w:cs="Times New Roman"/>
                <w:color w:val="000000"/>
                <w:kern w:val="0"/>
                <w:sz w:val="24"/>
                <w:lang w:bidi="ar"/>
              </w:rPr>
            </w:pPr>
            <w:r>
              <w:rPr>
                <w:rFonts w:hint="eastAsia" w:cs="Times New Roman"/>
                <w:kern w:val="0"/>
                <w:sz w:val="24"/>
                <w:szCs w:val="24"/>
              </w:rPr>
              <w:t>□</w:t>
            </w:r>
            <w:r>
              <w:rPr>
                <w:rFonts w:hint="eastAsia" w:cs="Times New Roman"/>
                <w:sz w:val="24"/>
                <w:szCs w:val="24"/>
              </w:rPr>
              <w:t>产业链牵引企业</w:t>
            </w:r>
          </w:p>
        </w:tc>
      </w:tr>
      <w:tr w14:paraId="5AE8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11F9FF48">
            <w:pPr>
              <w:widowControl/>
              <w:snapToGrid w:val="0"/>
              <w:spacing w:line="240" w:lineRule="auto"/>
              <w:ind w:firstLine="0" w:firstLineChars="0"/>
              <w:jc w:val="center"/>
              <w:textAlignment w:val="center"/>
              <w:rPr>
                <w:rFonts w:cs="Times New Roman"/>
                <w:sz w:val="24"/>
              </w:rPr>
            </w:pPr>
            <w:r>
              <w:rPr>
                <w:rFonts w:hint="eastAsia" w:cs="Times New Roman"/>
                <w:sz w:val="24"/>
                <w:szCs w:val="24"/>
              </w:rPr>
              <w:t>申报改造细分行业</w:t>
            </w:r>
          </w:p>
        </w:tc>
        <w:tc>
          <w:tcPr>
            <w:tcW w:w="3905" w:type="pct"/>
            <w:gridSpan w:val="5"/>
            <w:tcBorders>
              <w:top w:val="single" w:color="auto" w:sz="4" w:space="0"/>
              <w:left w:val="single" w:color="auto" w:sz="4" w:space="0"/>
              <w:bottom w:val="single" w:color="auto" w:sz="4" w:space="0"/>
              <w:right w:val="single" w:color="auto" w:sz="4" w:space="0"/>
              <w:tl2br w:val="nil"/>
              <w:tr2bl w:val="nil"/>
            </w:tcBorders>
            <w:vAlign w:val="center"/>
          </w:tcPr>
          <w:p w14:paraId="7ABB464A">
            <w:pPr>
              <w:snapToGrid w:val="0"/>
              <w:spacing w:line="240" w:lineRule="auto"/>
              <w:ind w:firstLine="0" w:firstLineChars="0"/>
              <w:rPr>
                <w:rFonts w:cs="Times New Roman"/>
                <w:sz w:val="24"/>
                <w:szCs w:val="24"/>
              </w:rPr>
            </w:pPr>
            <w:r>
              <w:rPr>
                <w:rFonts w:hint="eastAsia" w:cs="Times New Roman"/>
                <w:kern w:val="0"/>
                <w:sz w:val="24"/>
                <w:szCs w:val="24"/>
              </w:rPr>
              <w:t>□</w:t>
            </w:r>
            <w:r>
              <w:rPr>
                <w:rFonts w:hint="eastAsia" w:cs="Times New Roman"/>
                <w:sz w:val="24"/>
                <w:szCs w:val="24"/>
              </w:rPr>
              <w:t>新能源汽车（含新型储能）</w:t>
            </w:r>
          </w:p>
          <w:p w14:paraId="21C67829">
            <w:pPr>
              <w:snapToGrid w:val="0"/>
              <w:spacing w:line="240" w:lineRule="auto"/>
              <w:ind w:firstLine="0" w:firstLineChars="0"/>
              <w:rPr>
                <w:rFonts w:cs="Times New Roman"/>
                <w:sz w:val="24"/>
                <w:szCs w:val="24"/>
              </w:rPr>
            </w:pPr>
            <w:r>
              <w:rPr>
                <w:rFonts w:hint="eastAsia" w:cs="Times New Roman"/>
                <w:kern w:val="0"/>
                <w:sz w:val="24"/>
                <w:szCs w:val="24"/>
              </w:rPr>
              <w:t>□</w:t>
            </w:r>
            <w:r>
              <w:rPr>
                <w:rFonts w:hint="eastAsia" w:cs="Times New Roman"/>
                <w:sz w:val="24"/>
                <w:szCs w:val="24"/>
              </w:rPr>
              <w:t>电子信息</w:t>
            </w:r>
          </w:p>
          <w:p w14:paraId="2D9091BC">
            <w:pPr>
              <w:snapToGrid w:val="0"/>
              <w:spacing w:line="240" w:lineRule="auto"/>
              <w:ind w:firstLine="0" w:firstLineChars="0"/>
              <w:rPr>
                <w:rFonts w:cs="Times New Roman"/>
                <w:sz w:val="24"/>
                <w:szCs w:val="24"/>
              </w:rPr>
            </w:pPr>
            <w:bookmarkStart w:id="4" w:name="OLE_LINK7"/>
            <w:bookmarkStart w:id="5" w:name="OLE_LINK8"/>
            <w:r>
              <w:rPr>
                <w:rFonts w:hint="eastAsia" w:cs="Times New Roman"/>
                <w:kern w:val="0"/>
                <w:sz w:val="24"/>
                <w:szCs w:val="24"/>
              </w:rPr>
              <w:t>□</w:t>
            </w:r>
            <w:bookmarkEnd w:id="4"/>
            <w:bookmarkEnd w:id="5"/>
            <w:r>
              <w:rPr>
                <w:rFonts w:hint="eastAsia" w:cs="Times New Roman"/>
                <w:sz w:val="24"/>
                <w:szCs w:val="24"/>
              </w:rPr>
              <w:t>金属加工</w:t>
            </w:r>
          </w:p>
          <w:p w14:paraId="3C04F2C9">
            <w:pPr>
              <w:snapToGrid w:val="0"/>
              <w:spacing w:line="240" w:lineRule="auto"/>
              <w:ind w:firstLine="0" w:firstLineChars="0"/>
              <w:rPr>
                <w:rFonts w:cs="Times New Roman"/>
                <w:sz w:val="24"/>
                <w:szCs w:val="24"/>
              </w:rPr>
            </w:pPr>
            <w:r>
              <w:rPr>
                <w:rFonts w:hint="eastAsia" w:cs="Times New Roman"/>
                <w:kern w:val="0"/>
                <w:sz w:val="24"/>
                <w:szCs w:val="24"/>
              </w:rPr>
              <w:t>□</w:t>
            </w:r>
            <w:r>
              <w:rPr>
                <w:rFonts w:hint="eastAsia" w:cs="Times New Roman"/>
                <w:sz w:val="24"/>
                <w:szCs w:val="24"/>
              </w:rPr>
              <w:t>绿色建材</w:t>
            </w:r>
          </w:p>
        </w:tc>
      </w:tr>
      <w:tr w14:paraId="4DD6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73D9B33C">
            <w:pPr>
              <w:widowControl/>
              <w:snapToGrid w:val="0"/>
              <w:spacing w:line="240" w:lineRule="auto"/>
              <w:ind w:firstLine="0" w:firstLineChars="0"/>
              <w:jc w:val="center"/>
              <w:textAlignment w:val="center"/>
              <w:rPr>
                <w:rFonts w:cs="Times New Roman"/>
                <w:sz w:val="24"/>
              </w:rPr>
            </w:pPr>
            <w:r>
              <w:rPr>
                <w:rFonts w:hint="eastAsia" w:cs="Times New Roman"/>
                <w:sz w:val="24"/>
              </w:rPr>
              <w:t>员工数量（人）</w:t>
            </w:r>
          </w:p>
        </w:tc>
        <w:tc>
          <w:tcPr>
            <w:tcW w:w="156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FA6F075">
            <w:pPr>
              <w:snapToGrid w:val="0"/>
              <w:spacing w:line="240" w:lineRule="auto"/>
              <w:ind w:firstLine="0" w:firstLineChars="0"/>
              <w:rPr>
                <w:rFonts w:cs="Times New Roman"/>
                <w:sz w:val="24"/>
                <w:szCs w:val="24"/>
              </w:rPr>
            </w:pPr>
            <w:r>
              <w:rPr>
                <w:rFonts w:hint="eastAsia" w:cs="Times New Roman"/>
                <w:sz w:val="24"/>
                <w:szCs w:val="24"/>
              </w:rPr>
              <w:t>（社保参保证明作为佐证）</w:t>
            </w:r>
          </w:p>
        </w:tc>
        <w:tc>
          <w:tcPr>
            <w:tcW w:w="107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15C398D">
            <w:pPr>
              <w:snapToGrid w:val="0"/>
              <w:spacing w:line="240" w:lineRule="auto"/>
              <w:ind w:firstLine="0" w:firstLineChars="0"/>
              <w:rPr>
                <w:rFonts w:cs="Times New Roman"/>
                <w:sz w:val="24"/>
                <w:szCs w:val="24"/>
              </w:rPr>
            </w:pPr>
            <w:r>
              <w:rPr>
                <w:rFonts w:hint="eastAsia" w:cs="Times New Roman"/>
                <w:sz w:val="24"/>
              </w:rPr>
              <w:t>本地数字化服务团队人数</w:t>
            </w:r>
          </w:p>
        </w:tc>
        <w:tc>
          <w:tcPr>
            <w:tcW w:w="1263" w:type="pct"/>
            <w:tcBorders>
              <w:top w:val="single" w:color="auto" w:sz="4" w:space="0"/>
              <w:left w:val="single" w:color="auto" w:sz="4" w:space="0"/>
              <w:bottom w:val="single" w:color="auto" w:sz="4" w:space="0"/>
              <w:right w:val="single" w:color="auto" w:sz="4" w:space="0"/>
              <w:tl2br w:val="nil"/>
              <w:tr2bl w:val="nil"/>
            </w:tcBorders>
            <w:vAlign w:val="center"/>
          </w:tcPr>
          <w:p w14:paraId="5728D9D7">
            <w:pPr>
              <w:snapToGrid w:val="0"/>
              <w:spacing w:line="240" w:lineRule="auto"/>
              <w:ind w:firstLine="0" w:firstLineChars="0"/>
              <w:rPr>
                <w:rFonts w:cs="Times New Roman"/>
                <w:sz w:val="24"/>
                <w:szCs w:val="24"/>
              </w:rPr>
            </w:pPr>
            <w:r>
              <w:rPr>
                <w:rFonts w:hint="eastAsia" w:cs="Times New Roman"/>
                <w:sz w:val="24"/>
              </w:rPr>
              <w:t>（市外填投入人数）</w:t>
            </w:r>
          </w:p>
        </w:tc>
      </w:tr>
      <w:tr w14:paraId="54E2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3F084978">
            <w:pPr>
              <w:widowControl/>
              <w:snapToGrid w:val="0"/>
              <w:spacing w:line="240" w:lineRule="auto"/>
              <w:ind w:firstLine="0" w:firstLineChars="0"/>
              <w:jc w:val="center"/>
              <w:textAlignment w:val="center"/>
              <w:rPr>
                <w:rFonts w:cs="Times New Roman"/>
                <w:sz w:val="24"/>
              </w:rPr>
            </w:pPr>
            <w:r>
              <w:rPr>
                <w:rFonts w:cs="Times New Roman"/>
                <w:sz w:val="24"/>
              </w:rPr>
              <w:t>2022</w:t>
            </w:r>
            <w:r>
              <w:rPr>
                <w:rFonts w:hint="eastAsia" w:cs="Times New Roman"/>
                <w:sz w:val="24"/>
              </w:rPr>
              <w:t>年以来累计服务企业数字化转型数量</w:t>
            </w:r>
          </w:p>
        </w:tc>
        <w:tc>
          <w:tcPr>
            <w:tcW w:w="156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7263B2E">
            <w:pPr>
              <w:snapToGrid w:val="0"/>
              <w:spacing w:line="240" w:lineRule="auto"/>
              <w:ind w:firstLine="0" w:firstLineChars="0"/>
              <w:rPr>
                <w:rFonts w:cs="Times New Roman"/>
                <w:sz w:val="24"/>
                <w:szCs w:val="24"/>
              </w:rPr>
            </w:pPr>
            <w:r>
              <w:rPr>
                <w:rFonts w:hint="eastAsia" w:cs="Times New Roman"/>
                <w:sz w:val="24"/>
                <w:szCs w:val="24"/>
              </w:rPr>
              <w:t>（仅产业链牵引企业填写）</w:t>
            </w:r>
          </w:p>
        </w:tc>
        <w:tc>
          <w:tcPr>
            <w:tcW w:w="107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48C819AB">
            <w:pPr>
              <w:snapToGrid w:val="0"/>
              <w:spacing w:line="240" w:lineRule="auto"/>
              <w:ind w:firstLine="0" w:firstLineChars="0"/>
              <w:rPr>
                <w:rFonts w:cs="Times New Roman"/>
                <w:sz w:val="24"/>
              </w:rPr>
            </w:pPr>
            <w:r>
              <w:rPr>
                <w:rFonts w:hint="eastAsia" w:cs="Times New Roman"/>
                <w:sz w:val="24"/>
              </w:rPr>
              <w:t>其中服务本地数量</w:t>
            </w:r>
          </w:p>
        </w:tc>
        <w:tc>
          <w:tcPr>
            <w:tcW w:w="1263" w:type="pct"/>
            <w:tcBorders>
              <w:top w:val="single" w:color="auto" w:sz="4" w:space="0"/>
              <w:left w:val="single" w:color="auto" w:sz="4" w:space="0"/>
              <w:bottom w:val="single" w:color="auto" w:sz="4" w:space="0"/>
              <w:right w:val="single" w:color="auto" w:sz="4" w:space="0"/>
              <w:tl2br w:val="nil"/>
              <w:tr2bl w:val="nil"/>
            </w:tcBorders>
            <w:vAlign w:val="center"/>
          </w:tcPr>
          <w:p w14:paraId="391AFFB8">
            <w:pPr>
              <w:snapToGrid w:val="0"/>
              <w:spacing w:line="240" w:lineRule="auto"/>
              <w:ind w:firstLine="0" w:firstLineChars="0"/>
              <w:rPr>
                <w:rFonts w:cs="Times New Roman"/>
                <w:sz w:val="24"/>
                <w:szCs w:val="24"/>
              </w:rPr>
            </w:pPr>
            <w:r>
              <w:rPr>
                <w:rFonts w:hint="eastAsia" w:cs="Times New Roman"/>
                <w:sz w:val="24"/>
                <w:szCs w:val="24"/>
              </w:rPr>
              <w:t>（仅产业链牵引企业填写）</w:t>
            </w:r>
          </w:p>
        </w:tc>
      </w:tr>
      <w:tr w14:paraId="4707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6E121A4D">
            <w:pPr>
              <w:widowControl/>
              <w:snapToGrid w:val="0"/>
              <w:spacing w:line="240" w:lineRule="auto"/>
              <w:ind w:firstLine="0" w:firstLineChars="0"/>
              <w:jc w:val="center"/>
              <w:textAlignment w:val="center"/>
              <w:rPr>
                <w:rFonts w:cs="Times New Roman"/>
                <w:sz w:val="24"/>
              </w:rPr>
            </w:pPr>
            <w:r>
              <w:rPr>
                <w:rFonts w:hint="eastAsia" w:cs="Times New Roman"/>
                <w:sz w:val="24"/>
              </w:rPr>
              <w:t>上下游供应商企业数量</w:t>
            </w:r>
          </w:p>
        </w:tc>
        <w:tc>
          <w:tcPr>
            <w:tcW w:w="156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43BCA463">
            <w:pPr>
              <w:snapToGrid w:val="0"/>
              <w:spacing w:line="240" w:lineRule="auto"/>
              <w:ind w:firstLine="0" w:firstLineChars="0"/>
              <w:rPr>
                <w:rFonts w:cs="Times New Roman"/>
                <w:sz w:val="24"/>
                <w:szCs w:val="24"/>
              </w:rPr>
            </w:pPr>
            <w:r>
              <w:rPr>
                <w:rFonts w:hint="eastAsia" w:cs="Times New Roman"/>
                <w:sz w:val="24"/>
                <w:szCs w:val="24"/>
              </w:rPr>
              <w:t>（仅供应链龙头企业填写）</w:t>
            </w:r>
          </w:p>
        </w:tc>
        <w:tc>
          <w:tcPr>
            <w:tcW w:w="107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AE393A2">
            <w:pPr>
              <w:snapToGrid w:val="0"/>
              <w:spacing w:line="240" w:lineRule="auto"/>
              <w:ind w:firstLine="0" w:firstLineChars="0"/>
              <w:rPr>
                <w:rFonts w:cs="Times New Roman"/>
                <w:sz w:val="24"/>
              </w:rPr>
            </w:pPr>
            <w:r>
              <w:rPr>
                <w:rFonts w:hint="eastAsia" w:cs="Times New Roman"/>
                <w:sz w:val="24"/>
              </w:rPr>
              <w:t>其中本地上下游供应商企业数量</w:t>
            </w:r>
          </w:p>
        </w:tc>
        <w:tc>
          <w:tcPr>
            <w:tcW w:w="1263" w:type="pct"/>
            <w:tcBorders>
              <w:top w:val="single" w:color="auto" w:sz="4" w:space="0"/>
              <w:left w:val="single" w:color="auto" w:sz="4" w:space="0"/>
              <w:bottom w:val="single" w:color="auto" w:sz="4" w:space="0"/>
              <w:right w:val="single" w:color="auto" w:sz="4" w:space="0"/>
              <w:tl2br w:val="nil"/>
              <w:tr2bl w:val="nil"/>
            </w:tcBorders>
            <w:vAlign w:val="center"/>
          </w:tcPr>
          <w:p w14:paraId="103B57C4">
            <w:pPr>
              <w:snapToGrid w:val="0"/>
              <w:spacing w:line="240" w:lineRule="auto"/>
              <w:ind w:firstLine="0" w:firstLineChars="0"/>
              <w:rPr>
                <w:rFonts w:cs="Times New Roman"/>
                <w:sz w:val="24"/>
                <w:szCs w:val="24"/>
              </w:rPr>
            </w:pPr>
            <w:r>
              <w:rPr>
                <w:rFonts w:hint="eastAsia" w:cs="Times New Roman"/>
                <w:sz w:val="24"/>
                <w:szCs w:val="24"/>
              </w:rPr>
              <w:t>（仅供应链龙头企业填写）</w:t>
            </w:r>
          </w:p>
        </w:tc>
      </w:tr>
      <w:tr w14:paraId="76B7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347308A3">
            <w:pPr>
              <w:widowControl/>
              <w:snapToGrid w:val="0"/>
              <w:spacing w:line="240" w:lineRule="auto"/>
              <w:ind w:firstLine="0" w:firstLineChars="0"/>
              <w:jc w:val="center"/>
              <w:textAlignment w:val="center"/>
              <w:rPr>
                <w:rFonts w:cs="Times New Roman"/>
                <w:sz w:val="24"/>
              </w:rPr>
            </w:pPr>
            <w:r>
              <w:rPr>
                <w:rFonts w:hint="eastAsia" w:cs="Times New Roman"/>
                <w:sz w:val="24"/>
              </w:rPr>
              <w:t>资质荣誉</w:t>
            </w:r>
          </w:p>
        </w:tc>
        <w:tc>
          <w:tcPr>
            <w:tcW w:w="3905" w:type="pct"/>
            <w:gridSpan w:val="5"/>
            <w:tcBorders>
              <w:top w:val="single" w:color="auto" w:sz="4" w:space="0"/>
              <w:left w:val="single" w:color="auto" w:sz="4" w:space="0"/>
              <w:bottom w:val="single" w:color="auto" w:sz="4" w:space="0"/>
              <w:right w:val="single" w:color="auto" w:sz="4" w:space="0"/>
              <w:tl2br w:val="nil"/>
              <w:tr2bl w:val="nil"/>
            </w:tcBorders>
          </w:tcPr>
          <w:p w14:paraId="4FACC29A">
            <w:pPr>
              <w:snapToGrid w:val="0"/>
              <w:spacing w:line="240" w:lineRule="auto"/>
              <w:ind w:firstLine="0" w:firstLineChars="0"/>
              <w:rPr>
                <w:rFonts w:cs="Times New Roman"/>
                <w:sz w:val="24"/>
                <w:szCs w:val="24"/>
              </w:rPr>
            </w:pPr>
            <w:r>
              <w:rPr>
                <w:rFonts w:hint="eastAsia" w:cs="Times New Roman"/>
                <w:sz w:val="24"/>
                <w:szCs w:val="24"/>
              </w:rPr>
              <w:t>（填写工信部或省工信厅等相关部门给予的数字化转型方面的资质荣誉）</w:t>
            </w:r>
          </w:p>
        </w:tc>
      </w:tr>
      <w:tr w14:paraId="21C5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24B67E10">
            <w:pPr>
              <w:snapToGrid w:val="0"/>
              <w:spacing w:line="240" w:lineRule="auto"/>
              <w:ind w:firstLine="0" w:firstLineChars="0"/>
              <w:jc w:val="center"/>
              <w:rPr>
                <w:rFonts w:cs="Times New Roman"/>
                <w:sz w:val="24"/>
              </w:rPr>
            </w:pPr>
            <w:r>
              <w:rPr>
                <w:rFonts w:hint="eastAsia" w:cs="Times New Roman"/>
                <w:sz w:val="24"/>
              </w:rPr>
              <w:t>数字化产品应用场景</w:t>
            </w:r>
          </w:p>
        </w:tc>
        <w:tc>
          <w:tcPr>
            <w:tcW w:w="3905" w:type="pct"/>
            <w:gridSpan w:val="5"/>
            <w:tcBorders>
              <w:top w:val="single" w:color="auto" w:sz="4" w:space="0"/>
              <w:left w:val="single" w:color="auto" w:sz="4" w:space="0"/>
              <w:bottom w:val="single" w:color="auto" w:sz="4" w:space="0"/>
              <w:right w:val="single" w:color="auto" w:sz="4" w:space="0"/>
              <w:tl2br w:val="nil"/>
              <w:tr2bl w:val="nil"/>
            </w:tcBorders>
            <w:vAlign w:val="center"/>
          </w:tcPr>
          <w:p w14:paraId="17641872">
            <w:pPr>
              <w:suppressAutoHyphens/>
              <w:adjustRightInd w:val="0"/>
              <w:snapToGrid w:val="0"/>
              <w:spacing w:before="130" w:beforeLines="30" w:line="240" w:lineRule="auto"/>
              <w:ind w:firstLine="0" w:firstLineChars="0"/>
              <w:jc w:val="left"/>
              <w:rPr>
                <w:rFonts w:hint="eastAsia" w:ascii="仿宋_GB2312" w:cs="Times New Roman"/>
                <w:sz w:val="24"/>
                <w:szCs w:val="24"/>
              </w:rPr>
            </w:pPr>
            <w:r>
              <w:rPr>
                <w:rFonts w:hint="eastAsia" w:ascii="仿宋_GB2312" w:cs="Times New Roman"/>
                <w:sz w:val="24"/>
                <w:szCs w:val="24"/>
              </w:rPr>
              <w:sym w:font="Wingdings" w:char="F0A8"/>
            </w:r>
            <w:r>
              <w:rPr>
                <w:rFonts w:hint="eastAsia" w:ascii="仿宋_GB2312" w:cs="Times New Roman"/>
                <w:sz w:val="24"/>
                <w:szCs w:val="24"/>
              </w:rPr>
              <w:t xml:space="preserve">产品设计    </w:t>
            </w:r>
            <w:r>
              <w:rPr>
                <w:rFonts w:hint="eastAsia" w:ascii="仿宋_GB2312" w:cs="Times New Roman"/>
                <w:sz w:val="24"/>
                <w:szCs w:val="24"/>
              </w:rPr>
              <w:sym w:font="Wingdings" w:char="F0A8"/>
            </w:r>
            <w:r>
              <w:rPr>
                <w:rFonts w:hint="eastAsia" w:ascii="仿宋_GB2312" w:cs="Times New Roman"/>
                <w:sz w:val="24"/>
                <w:szCs w:val="24"/>
              </w:rPr>
              <w:t xml:space="preserve">工艺设计    </w:t>
            </w:r>
            <w:r>
              <w:rPr>
                <w:rFonts w:hint="eastAsia" w:ascii="仿宋_GB2312" w:cs="Times New Roman"/>
                <w:sz w:val="24"/>
                <w:szCs w:val="24"/>
              </w:rPr>
              <w:sym w:font="Wingdings" w:char="F0A8"/>
            </w:r>
            <w:r>
              <w:rPr>
                <w:rFonts w:hint="eastAsia" w:ascii="仿宋_GB2312" w:cs="Times New Roman"/>
                <w:sz w:val="24"/>
                <w:szCs w:val="24"/>
              </w:rPr>
              <w:t xml:space="preserve">营销管理    </w:t>
            </w:r>
            <w:r>
              <w:rPr>
                <w:rFonts w:hint="eastAsia" w:ascii="仿宋_GB2312" w:cs="Times New Roman"/>
                <w:sz w:val="24"/>
                <w:szCs w:val="24"/>
              </w:rPr>
              <w:sym w:font="Wingdings" w:char="F0A8"/>
            </w:r>
            <w:r>
              <w:rPr>
                <w:rFonts w:hint="eastAsia" w:ascii="仿宋_GB2312" w:cs="Times New Roman"/>
                <w:sz w:val="24"/>
                <w:szCs w:val="24"/>
              </w:rPr>
              <w:t>售后服务</w:t>
            </w:r>
          </w:p>
          <w:p w14:paraId="7787A961">
            <w:pPr>
              <w:suppressAutoHyphens/>
              <w:adjustRightInd w:val="0"/>
              <w:snapToGrid w:val="0"/>
              <w:spacing w:before="130" w:beforeLines="30" w:line="240" w:lineRule="auto"/>
              <w:ind w:firstLine="0" w:firstLineChars="0"/>
              <w:jc w:val="left"/>
              <w:rPr>
                <w:rFonts w:hint="eastAsia" w:ascii="仿宋_GB2312" w:cs="Times New Roman"/>
                <w:sz w:val="24"/>
                <w:szCs w:val="24"/>
              </w:rPr>
            </w:pPr>
            <w:r>
              <w:rPr>
                <w:rFonts w:hint="eastAsia" w:ascii="仿宋_GB2312" w:cs="Times New Roman"/>
                <w:sz w:val="24"/>
                <w:szCs w:val="24"/>
              </w:rPr>
              <w:sym w:font="Wingdings" w:char="F0A8"/>
            </w:r>
            <w:r>
              <w:rPr>
                <w:rFonts w:hint="eastAsia" w:ascii="仿宋_GB2312" w:cs="Times New Roman"/>
                <w:sz w:val="24"/>
                <w:szCs w:val="24"/>
              </w:rPr>
              <w:t xml:space="preserve">计划排程    </w:t>
            </w:r>
            <w:r>
              <w:rPr>
                <w:rFonts w:hint="eastAsia" w:ascii="仿宋_GB2312" w:cs="Times New Roman"/>
                <w:sz w:val="24"/>
                <w:szCs w:val="24"/>
              </w:rPr>
              <w:sym w:font="Wingdings" w:char="F0A8"/>
            </w:r>
            <w:r>
              <w:rPr>
                <w:rFonts w:hint="eastAsia" w:ascii="仿宋_GB2312" w:cs="Times New Roman"/>
                <w:sz w:val="24"/>
                <w:szCs w:val="24"/>
              </w:rPr>
              <w:t xml:space="preserve">生产管控    </w:t>
            </w:r>
            <w:r>
              <w:rPr>
                <w:rFonts w:hint="eastAsia" w:ascii="仿宋_GB2312" w:cs="Times New Roman"/>
                <w:sz w:val="24"/>
                <w:szCs w:val="24"/>
              </w:rPr>
              <w:sym w:font="Wingdings" w:char="F0A8"/>
            </w:r>
            <w:r>
              <w:rPr>
                <w:rFonts w:hint="eastAsia" w:ascii="仿宋_GB2312" w:cs="Times New Roman"/>
                <w:sz w:val="24"/>
                <w:szCs w:val="24"/>
              </w:rPr>
              <w:t xml:space="preserve">质量管理    </w:t>
            </w:r>
            <w:r>
              <w:rPr>
                <w:rFonts w:hint="eastAsia" w:ascii="仿宋_GB2312" w:cs="Times New Roman"/>
                <w:sz w:val="24"/>
                <w:szCs w:val="24"/>
              </w:rPr>
              <w:sym w:font="Wingdings" w:char="F0A8"/>
            </w:r>
            <w:r>
              <w:rPr>
                <w:rFonts w:hint="eastAsia" w:ascii="仿宋_GB2312" w:cs="Times New Roman"/>
                <w:sz w:val="24"/>
                <w:szCs w:val="24"/>
              </w:rPr>
              <w:t>设备管理</w:t>
            </w:r>
          </w:p>
          <w:p w14:paraId="333FCA8A">
            <w:pPr>
              <w:suppressAutoHyphens/>
              <w:adjustRightInd w:val="0"/>
              <w:snapToGrid w:val="0"/>
              <w:spacing w:before="130" w:beforeLines="30" w:line="240" w:lineRule="auto"/>
              <w:ind w:firstLine="0" w:firstLineChars="0"/>
              <w:jc w:val="left"/>
              <w:rPr>
                <w:rFonts w:hint="eastAsia" w:ascii="仿宋_GB2312" w:cs="Times New Roman"/>
                <w:sz w:val="24"/>
                <w:szCs w:val="24"/>
              </w:rPr>
            </w:pPr>
            <w:r>
              <w:rPr>
                <w:rFonts w:hint="eastAsia" w:ascii="仿宋_GB2312" w:cs="Times New Roman"/>
                <w:sz w:val="24"/>
                <w:szCs w:val="24"/>
              </w:rPr>
              <w:sym w:font="Wingdings" w:char="F0A8"/>
            </w:r>
            <w:r>
              <w:rPr>
                <w:rFonts w:hint="eastAsia" w:ascii="仿宋_GB2312" w:cs="Times New Roman"/>
                <w:sz w:val="24"/>
                <w:szCs w:val="24"/>
              </w:rPr>
              <w:t xml:space="preserve">安全生产    </w:t>
            </w:r>
            <w:r>
              <w:rPr>
                <w:rFonts w:hint="eastAsia" w:ascii="仿宋_GB2312" w:cs="Times New Roman"/>
                <w:sz w:val="24"/>
                <w:szCs w:val="24"/>
              </w:rPr>
              <w:sym w:font="Wingdings" w:char="F0A8"/>
            </w:r>
            <w:r>
              <w:rPr>
                <w:rFonts w:hint="eastAsia" w:ascii="仿宋_GB2312" w:cs="Times New Roman"/>
                <w:sz w:val="24"/>
                <w:szCs w:val="24"/>
              </w:rPr>
              <w:t xml:space="preserve">能耗管理    </w:t>
            </w:r>
            <w:r>
              <w:rPr>
                <w:rFonts w:hint="eastAsia" w:ascii="仿宋_GB2312" w:cs="Times New Roman"/>
                <w:sz w:val="24"/>
                <w:szCs w:val="24"/>
              </w:rPr>
              <w:sym w:font="Wingdings" w:char="F0A8"/>
            </w:r>
            <w:r>
              <w:rPr>
                <w:rFonts w:hint="eastAsia" w:ascii="仿宋_GB2312" w:cs="Times New Roman"/>
                <w:sz w:val="24"/>
                <w:szCs w:val="24"/>
              </w:rPr>
              <w:t xml:space="preserve">采购管理    </w:t>
            </w:r>
            <w:r>
              <w:rPr>
                <w:rFonts w:hint="eastAsia" w:ascii="仿宋_GB2312" w:cs="Times New Roman"/>
                <w:sz w:val="24"/>
                <w:szCs w:val="24"/>
              </w:rPr>
              <w:sym w:font="Wingdings" w:char="F0A8"/>
            </w:r>
            <w:r>
              <w:rPr>
                <w:rFonts w:hint="eastAsia" w:ascii="仿宋_GB2312" w:cs="Times New Roman"/>
                <w:sz w:val="24"/>
                <w:szCs w:val="24"/>
              </w:rPr>
              <w:t>仓储物流</w:t>
            </w:r>
          </w:p>
          <w:p w14:paraId="6641DA53">
            <w:pPr>
              <w:pStyle w:val="2"/>
              <w:spacing w:before="130" w:beforeLines="30" w:after="0"/>
              <w:jc w:val="left"/>
              <w:rPr>
                <w:rFonts w:ascii="Times New Roman" w:hAnsi="Times New Roman" w:eastAsia="仿宋_GB2312" w:cs="Times New Roman"/>
                <w:kern w:val="0"/>
                <w:sz w:val="24"/>
              </w:rPr>
            </w:pPr>
            <w:r>
              <w:rPr>
                <w:rFonts w:hint="eastAsia" w:ascii="仿宋_GB2312" w:cs="Times New Roman"/>
                <w:sz w:val="24"/>
                <w:szCs w:val="24"/>
              </w:rPr>
              <w:sym w:font="Wingdings" w:char="F0A8"/>
            </w:r>
            <w:r>
              <w:rPr>
                <w:rFonts w:hint="eastAsia" w:ascii="仿宋_GB2312" w:cs="Times New Roman"/>
                <w:sz w:val="24"/>
                <w:szCs w:val="24"/>
              </w:rPr>
              <w:t xml:space="preserve">财务管理    </w:t>
            </w:r>
            <w:r>
              <w:rPr>
                <w:rFonts w:hint="eastAsia" w:ascii="仿宋_GB2312" w:cs="Times New Roman"/>
                <w:sz w:val="24"/>
                <w:szCs w:val="24"/>
              </w:rPr>
              <w:sym w:font="Wingdings" w:char="F0A8"/>
            </w:r>
            <w:r>
              <w:rPr>
                <w:rFonts w:hint="eastAsia" w:ascii="仿宋_GB2312" w:cs="Times New Roman"/>
                <w:sz w:val="24"/>
                <w:szCs w:val="24"/>
              </w:rPr>
              <w:t xml:space="preserve">人力资源    </w:t>
            </w:r>
            <w:r>
              <w:rPr>
                <w:rFonts w:hint="eastAsia" w:ascii="仿宋_GB2312" w:cs="Times New Roman"/>
                <w:sz w:val="24"/>
                <w:szCs w:val="24"/>
              </w:rPr>
              <w:sym w:font="Wingdings" w:char="F0A8"/>
            </w:r>
            <w:r>
              <w:rPr>
                <w:rFonts w:hint="eastAsia" w:ascii="仿宋_GB2312" w:cs="Times New Roman"/>
                <w:sz w:val="24"/>
                <w:szCs w:val="24"/>
              </w:rPr>
              <w:t xml:space="preserve">协同办公    </w:t>
            </w:r>
            <w:r>
              <w:rPr>
                <w:rFonts w:hint="eastAsia" w:ascii="仿宋_GB2312" w:cs="Times New Roman"/>
                <w:sz w:val="24"/>
                <w:szCs w:val="24"/>
              </w:rPr>
              <w:sym w:font="Wingdings" w:char="F0A8"/>
            </w:r>
            <w:r>
              <w:rPr>
                <w:rFonts w:hint="eastAsia" w:ascii="仿宋_GB2312" w:cs="Times New Roman"/>
                <w:sz w:val="24"/>
                <w:szCs w:val="24"/>
              </w:rPr>
              <w:t>决策支持</w:t>
            </w:r>
          </w:p>
        </w:tc>
      </w:tr>
      <w:tr w14:paraId="0E90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8"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27110B5F">
            <w:pPr>
              <w:snapToGrid w:val="0"/>
              <w:spacing w:line="240" w:lineRule="auto"/>
              <w:ind w:firstLine="0" w:firstLineChars="0"/>
              <w:jc w:val="center"/>
              <w:rPr>
                <w:rFonts w:cs="Times New Roman"/>
                <w:sz w:val="24"/>
              </w:rPr>
            </w:pPr>
            <w:r>
              <w:rPr>
                <w:rFonts w:hint="eastAsia" w:cs="Times New Roman"/>
                <w:sz w:val="24"/>
                <w:szCs w:val="24"/>
              </w:rPr>
              <w:t>企业简介</w:t>
            </w:r>
          </w:p>
        </w:tc>
        <w:tc>
          <w:tcPr>
            <w:tcW w:w="3905" w:type="pct"/>
            <w:gridSpan w:val="5"/>
            <w:tcBorders>
              <w:top w:val="single" w:color="auto" w:sz="4" w:space="0"/>
              <w:left w:val="single" w:color="auto" w:sz="4" w:space="0"/>
              <w:bottom w:val="single" w:color="auto" w:sz="4" w:space="0"/>
              <w:right w:val="single" w:color="auto" w:sz="4" w:space="0"/>
              <w:tl2br w:val="nil"/>
              <w:tr2bl w:val="nil"/>
            </w:tcBorders>
          </w:tcPr>
          <w:p w14:paraId="6E9F9391">
            <w:pPr>
              <w:snapToGrid w:val="0"/>
              <w:spacing w:line="240" w:lineRule="auto"/>
              <w:ind w:firstLine="0" w:firstLineChars="0"/>
              <w:rPr>
                <w:rFonts w:cs="Times New Roman"/>
                <w:sz w:val="24"/>
                <w:szCs w:val="24"/>
              </w:rPr>
            </w:pPr>
            <w:r>
              <w:rPr>
                <w:rFonts w:hint="eastAsia" w:cs="Times New Roman"/>
                <w:sz w:val="24"/>
                <w:szCs w:val="24"/>
              </w:rPr>
              <w:t>（企业简介、发展历程、技术团队、核心产品、荣誉资质等方面概况，</w:t>
            </w:r>
            <w:r>
              <w:rPr>
                <w:rFonts w:cs="Times New Roman"/>
                <w:sz w:val="24"/>
                <w:szCs w:val="24"/>
              </w:rPr>
              <w:t>500</w:t>
            </w:r>
            <w:r>
              <w:rPr>
                <w:rFonts w:hint="eastAsia" w:cs="Times New Roman"/>
                <w:sz w:val="24"/>
                <w:szCs w:val="24"/>
              </w:rPr>
              <w:t>字以内）</w:t>
            </w:r>
          </w:p>
        </w:tc>
      </w:tr>
      <w:tr w14:paraId="7466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22FEEDBE">
            <w:pPr>
              <w:snapToGrid w:val="0"/>
              <w:spacing w:line="240" w:lineRule="auto"/>
              <w:ind w:firstLine="0" w:firstLineChars="0"/>
              <w:jc w:val="center"/>
              <w:rPr>
                <w:rFonts w:cs="Times New Roman"/>
                <w:sz w:val="24"/>
                <w:szCs w:val="24"/>
              </w:rPr>
            </w:pPr>
            <w:r>
              <w:rPr>
                <w:rFonts w:hint="eastAsia" w:cs="Times New Roman"/>
                <w:sz w:val="24"/>
                <w:szCs w:val="24"/>
              </w:rPr>
              <w:t>核心数字化产品简介</w:t>
            </w:r>
          </w:p>
        </w:tc>
        <w:tc>
          <w:tcPr>
            <w:tcW w:w="3905" w:type="pct"/>
            <w:gridSpan w:val="5"/>
            <w:tcBorders>
              <w:top w:val="single" w:color="auto" w:sz="4" w:space="0"/>
              <w:left w:val="single" w:color="auto" w:sz="4" w:space="0"/>
              <w:bottom w:val="single" w:color="auto" w:sz="4" w:space="0"/>
              <w:right w:val="single" w:color="auto" w:sz="4" w:space="0"/>
              <w:tl2br w:val="nil"/>
              <w:tr2bl w:val="nil"/>
            </w:tcBorders>
          </w:tcPr>
          <w:p w14:paraId="7912E782">
            <w:pPr>
              <w:widowControl/>
              <w:snapToGrid w:val="0"/>
              <w:spacing w:line="240" w:lineRule="auto"/>
              <w:ind w:firstLine="0" w:firstLineChars="0"/>
              <w:textAlignment w:val="center"/>
              <w:rPr>
                <w:rFonts w:cs="Times New Roman"/>
                <w:color w:val="000000"/>
                <w:kern w:val="0"/>
                <w:sz w:val="24"/>
                <w:lang w:bidi="ar"/>
              </w:rPr>
            </w:pPr>
            <w:r>
              <w:rPr>
                <w:rFonts w:hint="eastAsia" w:cs="Times New Roman"/>
                <w:sz w:val="24"/>
                <w:szCs w:val="24"/>
              </w:rPr>
              <w:t>（不超过</w:t>
            </w:r>
            <w:r>
              <w:rPr>
                <w:rFonts w:cs="Times New Roman"/>
                <w:sz w:val="24"/>
                <w:szCs w:val="24"/>
              </w:rPr>
              <w:t>5</w:t>
            </w:r>
            <w:r>
              <w:rPr>
                <w:rFonts w:hint="eastAsia" w:cs="Times New Roman"/>
                <w:sz w:val="24"/>
                <w:szCs w:val="24"/>
              </w:rPr>
              <w:t>个产品，</w:t>
            </w:r>
            <w:r>
              <w:rPr>
                <w:rFonts w:cs="Times New Roman"/>
                <w:sz w:val="24"/>
                <w:szCs w:val="24"/>
              </w:rPr>
              <w:t>500</w:t>
            </w:r>
            <w:r>
              <w:rPr>
                <w:rFonts w:hint="eastAsia" w:cs="Times New Roman"/>
                <w:sz w:val="24"/>
                <w:szCs w:val="24"/>
              </w:rPr>
              <w:t>字以内）</w:t>
            </w:r>
          </w:p>
        </w:tc>
      </w:tr>
      <w:tr w14:paraId="014F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000" w:type="pct"/>
            <w:gridSpan w:val="6"/>
            <w:tcBorders>
              <w:top w:val="single" w:color="auto" w:sz="4" w:space="0"/>
              <w:left w:val="single" w:color="auto" w:sz="4" w:space="0"/>
              <w:bottom w:val="single" w:color="auto" w:sz="4" w:space="0"/>
              <w:right w:val="single" w:color="auto" w:sz="4" w:space="0"/>
              <w:tl2br w:val="nil"/>
              <w:tr2bl w:val="nil"/>
            </w:tcBorders>
            <w:shd w:val="clear" w:color="auto" w:fill="F1F1F1" w:themeFill="background1" w:themeFillShade="F2"/>
            <w:vAlign w:val="center"/>
          </w:tcPr>
          <w:p w14:paraId="47B1AE4F">
            <w:pPr>
              <w:snapToGrid w:val="0"/>
              <w:spacing w:line="240" w:lineRule="auto"/>
              <w:ind w:firstLine="0" w:firstLineChars="0"/>
              <w:jc w:val="left"/>
              <w:rPr>
                <w:rFonts w:cs="Times New Roman"/>
                <w:b/>
                <w:bCs/>
                <w:sz w:val="24"/>
              </w:rPr>
            </w:pPr>
            <w:r>
              <w:rPr>
                <w:rFonts w:hint="eastAsia" w:eastAsia="黑体" w:cs="Times New Roman"/>
                <w:sz w:val="24"/>
                <w:szCs w:val="24"/>
              </w:rPr>
              <w:t>二、牵引单位及生态联合体的产品服务（具有自主知识产权）情况</w:t>
            </w:r>
          </w:p>
        </w:tc>
      </w:tr>
    </w:tbl>
    <w:tbl>
      <w:tblPr>
        <w:tblStyle w:val="18"/>
        <w:tblpPr w:leftFromText="180" w:rightFromText="180" w:vertAnchor="text" w:tblpX="10214" w:tblpY="8862"/>
        <w:tblOverlap w:val="never"/>
        <w:tblW w:w="15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tblGrid>
      <w:tr w14:paraId="5070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14:paraId="7A1CE800">
            <w:pPr>
              <w:ind w:firstLine="640"/>
              <w:rPr>
                <w:rFonts w:cs="Times New Roman"/>
              </w:rPr>
            </w:pPr>
          </w:p>
        </w:tc>
      </w:tr>
    </w:tbl>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654"/>
        <w:gridCol w:w="5906"/>
      </w:tblGrid>
      <w:tr w14:paraId="4B97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151" w:type="pct"/>
            <w:vAlign w:val="center"/>
          </w:tcPr>
          <w:p w14:paraId="6B739F1A">
            <w:pPr>
              <w:suppressAutoHyphens/>
              <w:adjustRightInd w:val="0"/>
              <w:snapToGrid w:val="0"/>
              <w:spacing w:line="240" w:lineRule="auto"/>
              <w:ind w:firstLine="0" w:firstLineChars="0"/>
              <w:jc w:val="center"/>
              <w:rPr>
                <w:rFonts w:cs="Times New Roman"/>
                <w:sz w:val="24"/>
                <w:szCs w:val="24"/>
              </w:rPr>
            </w:pPr>
            <w:r>
              <w:rPr>
                <w:rFonts w:hint="eastAsia" w:cs="Times New Roman"/>
                <w:sz w:val="24"/>
                <w:szCs w:val="24"/>
              </w:rPr>
              <w:t>牵引单位及生态联合体面向细分领域</w:t>
            </w:r>
            <w:r>
              <w:rPr>
                <w:rFonts w:cs="Times New Roman"/>
                <w:sz w:val="24"/>
                <w:szCs w:val="24"/>
              </w:rPr>
              <w:t>/</w:t>
            </w:r>
            <w:r>
              <w:rPr>
                <w:rFonts w:hint="eastAsia" w:cs="Times New Roman"/>
                <w:sz w:val="24"/>
                <w:szCs w:val="24"/>
              </w:rPr>
              <w:t>通用领域中小企业的“小快轻准”型产品（服务）情况</w:t>
            </w:r>
          </w:p>
        </w:tc>
        <w:tc>
          <w:tcPr>
            <w:tcW w:w="3849" w:type="pct"/>
            <w:gridSpan w:val="2"/>
            <w:vAlign w:val="center"/>
          </w:tcPr>
          <w:p w14:paraId="2F89AB00">
            <w:pPr>
              <w:suppressAutoHyphens/>
              <w:adjustRightInd w:val="0"/>
              <w:snapToGrid w:val="0"/>
              <w:spacing w:line="240" w:lineRule="auto"/>
              <w:ind w:firstLine="0" w:firstLineChars="0"/>
              <w:jc w:val="left"/>
              <w:rPr>
                <w:rFonts w:cs="Times New Roman"/>
                <w:sz w:val="24"/>
                <w:szCs w:val="24"/>
              </w:rPr>
            </w:pPr>
            <w:r>
              <w:rPr>
                <w:rFonts w:cs="Times New Roman"/>
                <w:sz w:val="24"/>
                <w:szCs w:val="24"/>
              </w:rPr>
              <w:t>现有“小快轻准”产品总数量</w:t>
            </w:r>
            <w:r>
              <w:rPr>
                <w:rFonts w:hint="eastAsia" w:cs="Times New Roman"/>
                <w:sz w:val="24"/>
                <w:szCs w:val="24"/>
              </w:rPr>
              <w:t>：</w:t>
            </w:r>
            <w:r>
              <w:rPr>
                <w:rFonts w:cs="Times New Roman"/>
                <w:sz w:val="24"/>
                <w:szCs w:val="24"/>
                <w:u w:val="single"/>
              </w:rPr>
              <w:t xml:space="preserve">   </w:t>
            </w:r>
            <w:r>
              <w:rPr>
                <w:rFonts w:cs="Times New Roman"/>
                <w:sz w:val="24"/>
                <w:szCs w:val="24"/>
              </w:rPr>
              <w:t xml:space="preserve"> </w:t>
            </w:r>
            <w:r>
              <w:rPr>
                <w:rFonts w:hint="eastAsia" w:cs="Times New Roman"/>
                <w:sz w:val="24"/>
                <w:szCs w:val="24"/>
              </w:rPr>
              <w:t>个</w:t>
            </w:r>
          </w:p>
          <w:p w14:paraId="7FC1D728">
            <w:pPr>
              <w:spacing w:line="240" w:lineRule="auto"/>
              <w:ind w:firstLine="0" w:firstLineChars="0"/>
              <w:rPr>
                <w:rFonts w:cs="Times New Roman"/>
                <w:sz w:val="24"/>
                <w:szCs w:val="24"/>
              </w:rPr>
            </w:pPr>
            <w:r>
              <w:rPr>
                <w:rFonts w:cs="Times New Roman"/>
                <w:sz w:val="24"/>
                <w:szCs w:val="24"/>
              </w:rPr>
              <w:t>近两年计划面向</w:t>
            </w:r>
            <w:r>
              <w:rPr>
                <w:rFonts w:hint="eastAsia" w:cs="Times New Roman"/>
                <w:sz w:val="24"/>
                <w:szCs w:val="24"/>
              </w:rPr>
              <w:t>所申报</w:t>
            </w:r>
            <w:r>
              <w:rPr>
                <w:rFonts w:cs="Times New Roman"/>
                <w:sz w:val="24"/>
                <w:szCs w:val="24"/>
              </w:rPr>
              <w:t>细分行业中小企业开发</w:t>
            </w:r>
            <w:r>
              <w:rPr>
                <w:rFonts w:cs="Times New Roman"/>
                <w:sz w:val="24"/>
                <w:szCs w:val="24"/>
                <w:u w:val="single"/>
              </w:rPr>
              <w:t xml:space="preserve">     </w:t>
            </w:r>
            <w:r>
              <w:rPr>
                <w:rFonts w:cs="Times New Roman"/>
                <w:sz w:val="24"/>
                <w:szCs w:val="24"/>
              </w:rPr>
              <w:t>个“小快轻准”型产品（服务）。</w:t>
            </w:r>
          </w:p>
          <w:p w14:paraId="3422C3C4">
            <w:pPr>
              <w:spacing w:line="240" w:lineRule="auto"/>
              <w:ind w:firstLine="0" w:firstLineChars="0"/>
              <w:rPr>
                <w:rFonts w:cs="Times New Roman"/>
                <w:b/>
                <w:bCs/>
                <w:sz w:val="24"/>
                <w:szCs w:val="24"/>
              </w:rPr>
            </w:pPr>
            <w:r>
              <w:rPr>
                <w:rFonts w:hint="eastAsia" w:cs="Times New Roman"/>
                <w:sz w:val="24"/>
                <w:szCs w:val="24"/>
              </w:rPr>
              <w:t>现有行业系统解决方案数量：</w:t>
            </w:r>
            <w:r>
              <w:rPr>
                <w:rFonts w:cs="Times New Roman"/>
                <w:sz w:val="24"/>
                <w:szCs w:val="24"/>
                <w:u w:val="single"/>
              </w:rPr>
              <w:t xml:space="preserve">    </w:t>
            </w:r>
            <w:r>
              <w:rPr>
                <w:rFonts w:hint="eastAsia" w:cs="Times New Roman"/>
                <w:sz w:val="24"/>
                <w:szCs w:val="24"/>
              </w:rPr>
              <w:t>个</w:t>
            </w:r>
          </w:p>
        </w:tc>
      </w:tr>
      <w:tr w14:paraId="6BD6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151" w:type="pct"/>
            <w:vAlign w:val="center"/>
          </w:tcPr>
          <w:p w14:paraId="5257E7CA">
            <w:pPr>
              <w:suppressAutoHyphens/>
              <w:adjustRightInd w:val="0"/>
              <w:snapToGrid w:val="0"/>
              <w:spacing w:line="240" w:lineRule="auto"/>
              <w:ind w:firstLine="0" w:firstLineChars="0"/>
              <w:jc w:val="center"/>
              <w:rPr>
                <w:rFonts w:cs="Times New Roman"/>
                <w:sz w:val="24"/>
                <w:szCs w:val="24"/>
              </w:rPr>
            </w:pPr>
            <w:r>
              <w:rPr>
                <w:rFonts w:hint="eastAsia" w:cs="Times New Roman"/>
                <w:sz w:val="24"/>
                <w:szCs w:val="24"/>
              </w:rPr>
              <w:t>生态联合体情况（不含牵引单位）</w:t>
            </w:r>
          </w:p>
        </w:tc>
        <w:tc>
          <w:tcPr>
            <w:tcW w:w="3849" w:type="pct"/>
            <w:gridSpan w:val="2"/>
            <w:vAlign w:val="center"/>
          </w:tcPr>
          <w:p w14:paraId="2C806BBA">
            <w:pPr>
              <w:spacing w:line="240" w:lineRule="auto"/>
              <w:ind w:firstLine="0" w:firstLineChars="0"/>
              <w:rPr>
                <w:rFonts w:cs="Times New Roman"/>
                <w:sz w:val="24"/>
                <w:szCs w:val="24"/>
              </w:rPr>
            </w:pPr>
            <w:r>
              <w:rPr>
                <w:rFonts w:hint="eastAsia" w:cs="Times New Roman"/>
                <w:kern w:val="0"/>
                <w:sz w:val="24"/>
                <w:szCs w:val="24"/>
              </w:rPr>
              <w:t>拟参与生态联合体的供应商数量</w:t>
            </w:r>
            <w:r>
              <w:rPr>
                <w:rFonts w:cs="Times New Roman"/>
                <w:kern w:val="0"/>
                <w:sz w:val="24"/>
                <w:szCs w:val="24"/>
                <w:u w:val="single"/>
              </w:rPr>
              <w:t xml:space="preserve">     </w:t>
            </w:r>
            <w:r>
              <w:rPr>
                <w:rFonts w:cs="Times New Roman"/>
                <w:sz w:val="24"/>
                <w:szCs w:val="24"/>
                <w:u w:val="single"/>
              </w:rPr>
              <w:t xml:space="preserve"> </w:t>
            </w:r>
            <w:r>
              <w:rPr>
                <w:rFonts w:hint="eastAsia" w:cs="Times New Roman"/>
                <w:sz w:val="24"/>
                <w:szCs w:val="24"/>
              </w:rPr>
              <w:t>，其中获得国家省级政府荣誉数量</w:t>
            </w:r>
            <w:r>
              <w:rPr>
                <w:rFonts w:cs="Times New Roman"/>
                <w:kern w:val="0"/>
                <w:sz w:val="24"/>
                <w:szCs w:val="24"/>
                <w:u w:val="single"/>
              </w:rPr>
              <w:t xml:space="preserve">     </w:t>
            </w:r>
            <w:r>
              <w:rPr>
                <w:rFonts w:cs="Times New Roman"/>
                <w:sz w:val="24"/>
                <w:szCs w:val="24"/>
                <w:u w:val="single"/>
              </w:rPr>
              <w:t xml:space="preserve"> </w:t>
            </w:r>
            <w:r>
              <w:rPr>
                <w:rFonts w:hint="eastAsia" w:cs="Times New Roman"/>
                <w:sz w:val="24"/>
                <w:szCs w:val="24"/>
              </w:rPr>
              <w:t>，其中肇庆本地供应商数量</w:t>
            </w:r>
            <w:r>
              <w:rPr>
                <w:rFonts w:cs="Times New Roman"/>
                <w:kern w:val="0"/>
                <w:sz w:val="24"/>
                <w:szCs w:val="24"/>
                <w:u w:val="single"/>
              </w:rPr>
              <w:t xml:space="preserve">     </w:t>
            </w:r>
            <w:r>
              <w:rPr>
                <w:rFonts w:cs="Times New Roman"/>
                <w:sz w:val="24"/>
                <w:szCs w:val="24"/>
              </w:rPr>
              <w:t xml:space="preserve"> </w:t>
            </w:r>
          </w:p>
        </w:tc>
      </w:tr>
      <w:tr w14:paraId="10C2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151" w:type="pct"/>
            <w:vAlign w:val="center"/>
          </w:tcPr>
          <w:p w14:paraId="70E9F6B2">
            <w:pPr>
              <w:suppressAutoHyphens/>
              <w:adjustRightInd w:val="0"/>
              <w:snapToGrid w:val="0"/>
              <w:spacing w:line="240" w:lineRule="auto"/>
              <w:ind w:firstLine="0" w:firstLineChars="0"/>
              <w:jc w:val="center"/>
              <w:rPr>
                <w:rFonts w:cs="Times New Roman"/>
                <w:sz w:val="24"/>
                <w:szCs w:val="24"/>
              </w:rPr>
            </w:pPr>
            <w:r>
              <w:rPr>
                <w:rFonts w:hint="eastAsia" w:cs="Times New Roman"/>
                <w:sz w:val="24"/>
                <w:szCs w:val="24"/>
              </w:rPr>
              <w:t>现有产品已覆盖的业务环节</w:t>
            </w:r>
          </w:p>
          <w:p w14:paraId="55D06256">
            <w:pPr>
              <w:suppressAutoHyphens/>
              <w:adjustRightInd w:val="0"/>
              <w:snapToGrid w:val="0"/>
              <w:spacing w:line="240" w:lineRule="auto"/>
              <w:ind w:firstLine="0" w:firstLineChars="0"/>
              <w:jc w:val="center"/>
              <w:rPr>
                <w:rFonts w:eastAsia="宋体" w:cs="Times New Roman"/>
                <w:sz w:val="21"/>
                <w:szCs w:val="24"/>
              </w:rPr>
            </w:pPr>
            <w:r>
              <w:rPr>
                <w:rFonts w:hint="eastAsia" w:cs="Times New Roman"/>
                <w:sz w:val="24"/>
                <w:szCs w:val="24"/>
              </w:rPr>
              <w:t>（可多选）</w:t>
            </w:r>
          </w:p>
        </w:tc>
        <w:tc>
          <w:tcPr>
            <w:tcW w:w="3849" w:type="pct"/>
            <w:gridSpan w:val="2"/>
            <w:vAlign w:val="center"/>
          </w:tcPr>
          <w:p w14:paraId="30A96175">
            <w:pPr>
              <w:suppressAutoHyphens/>
              <w:adjustRightInd w:val="0"/>
              <w:snapToGrid w:val="0"/>
              <w:spacing w:line="240" w:lineRule="auto"/>
              <w:ind w:firstLine="0" w:firstLineChars="0"/>
              <w:jc w:val="left"/>
              <w:rPr>
                <w:rFonts w:cs="Times New Roman"/>
                <w:spacing w:val="7"/>
                <w:sz w:val="24"/>
                <w:szCs w:val="24"/>
                <w:shd w:val="clear" w:color="auto" w:fill="FFFFFF"/>
              </w:rPr>
            </w:pPr>
            <w:r>
              <w:rPr>
                <w:rFonts w:hint="eastAsia" w:cs="Times New Roman"/>
                <w:kern w:val="0"/>
                <w:sz w:val="24"/>
                <w:szCs w:val="24"/>
              </w:rPr>
              <w:t>□</w:t>
            </w:r>
            <w:r>
              <w:rPr>
                <w:rFonts w:cs="Times New Roman"/>
                <w:sz w:val="24"/>
                <w:szCs w:val="24"/>
              </w:rPr>
              <w:t xml:space="preserve">研发设计  </w:t>
            </w:r>
            <w:r>
              <w:rPr>
                <w:rFonts w:hint="eastAsia" w:cs="Times New Roman"/>
                <w:kern w:val="0"/>
                <w:sz w:val="24"/>
                <w:szCs w:val="24"/>
              </w:rPr>
              <w:t>□</w:t>
            </w:r>
            <w:r>
              <w:rPr>
                <w:rFonts w:cs="Times New Roman"/>
                <w:sz w:val="24"/>
                <w:szCs w:val="24"/>
              </w:rPr>
              <w:t xml:space="preserve">生产制造  </w:t>
            </w:r>
            <w:r>
              <w:rPr>
                <w:rFonts w:hint="eastAsia" w:cs="Times New Roman"/>
                <w:kern w:val="0"/>
                <w:sz w:val="24"/>
                <w:szCs w:val="24"/>
              </w:rPr>
              <w:t>□</w:t>
            </w:r>
            <w:r>
              <w:rPr>
                <w:rFonts w:cs="Times New Roman"/>
                <w:sz w:val="24"/>
                <w:szCs w:val="24"/>
              </w:rPr>
              <w:t xml:space="preserve">供应链  </w:t>
            </w:r>
            <w:r>
              <w:rPr>
                <w:rFonts w:hint="eastAsia" w:cs="Times New Roman"/>
                <w:kern w:val="0"/>
                <w:sz w:val="24"/>
                <w:szCs w:val="24"/>
              </w:rPr>
              <w:t>□</w:t>
            </w:r>
            <w:r>
              <w:rPr>
                <w:rFonts w:cs="Times New Roman"/>
                <w:sz w:val="24"/>
                <w:szCs w:val="24"/>
              </w:rPr>
              <w:t xml:space="preserve">销售  </w:t>
            </w:r>
            <w:r>
              <w:rPr>
                <w:rFonts w:hint="eastAsia" w:cs="Times New Roman"/>
                <w:kern w:val="0"/>
                <w:sz w:val="24"/>
                <w:szCs w:val="24"/>
              </w:rPr>
              <w:t>□</w:t>
            </w:r>
            <w:r>
              <w:rPr>
                <w:rFonts w:cs="Times New Roman"/>
                <w:sz w:val="24"/>
                <w:szCs w:val="24"/>
              </w:rPr>
              <w:t xml:space="preserve">服务  </w:t>
            </w:r>
            <w:r>
              <w:rPr>
                <w:rFonts w:hint="eastAsia" w:cs="Times New Roman"/>
                <w:kern w:val="0"/>
                <w:sz w:val="24"/>
                <w:szCs w:val="24"/>
              </w:rPr>
              <w:t>□</w:t>
            </w:r>
            <w:r>
              <w:rPr>
                <w:rFonts w:hint="eastAsia" w:cs="Times New Roman"/>
                <w:sz w:val="24"/>
                <w:szCs w:val="24"/>
              </w:rPr>
              <w:t>信息安全</w:t>
            </w:r>
            <w:r>
              <w:rPr>
                <w:rFonts w:cs="Times New Roman"/>
                <w:sz w:val="24"/>
                <w:szCs w:val="24"/>
              </w:rPr>
              <w:t xml:space="preserve">  </w:t>
            </w:r>
            <w:r>
              <w:rPr>
                <w:rFonts w:hint="eastAsia" w:cs="Times New Roman"/>
                <w:kern w:val="0"/>
                <w:sz w:val="24"/>
                <w:szCs w:val="24"/>
              </w:rPr>
              <w:t>□</w:t>
            </w:r>
            <w:r>
              <w:rPr>
                <w:rFonts w:hint="eastAsia" w:cs="Times New Roman"/>
                <w:sz w:val="24"/>
                <w:szCs w:val="24"/>
              </w:rPr>
              <w:t>数据管理</w:t>
            </w:r>
            <w:r>
              <w:rPr>
                <w:rFonts w:cs="Times New Roman"/>
                <w:sz w:val="24"/>
                <w:szCs w:val="24"/>
              </w:rPr>
              <w:t xml:space="preserve"> </w:t>
            </w:r>
            <w:r>
              <w:rPr>
                <w:rFonts w:hint="eastAsia" w:cs="Times New Roman"/>
                <w:kern w:val="0"/>
                <w:sz w:val="24"/>
                <w:szCs w:val="24"/>
              </w:rPr>
              <w:t>□</w:t>
            </w:r>
            <w:r>
              <w:rPr>
                <w:rFonts w:hint="eastAsia" w:cs="Times New Roman"/>
                <w:sz w:val="24"/>
                <w:szCs w:val="24"/>
              </w:rPr>
              <w:t>其他</w:t>
            </w:r>
            <w:r>
              <w:rPr>
                <w:rFonts w:cs="Times New Roman"/>
                <w:kern w:val="0"/>
                <w:sz w:val="24"/>
                <w:szCs w:val="24"/>
                <w:u w:val="single"/>
              </w:rPr>
              <w:t xml:space="preserve">     </w:t>
            </w:r>
            <w:r>
              <w:rPr>
                <w:rFonts w:cs="Times New Roman"/>
                <w:sz w:val="24"/>
                <w:szCs w:val="24"/>
              </w:rPr>
              <w:t xml:space="preserve"> </w:t>
            </w:r>
          </w:p>
        </w:tc>
      </w:tr>
      <w:tr w14:paraId="108F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151" w:type="pct"/>
            <w:vAlign w:val="center"/>
          </w:tcPr>
          <w:p w14:paraId="5B94178B">
            <w:pPr>
              <w:suppressAutoHyphens/>
              <w:adjustRightInd w:val="0"/>
              <w:snapToGrid w:val="0"/>
              <w:spacing w:line="240" w:lineRule="auto"/>
              <w:ind w:firstLine="0" w:firstLineChars="0"/>
              <w:jc w:val="center"/>
              <w:rPr>
                <w:rFonts w:cs="Times New Roman"/>
                <w:sz w:val="24"/>
                <w:szCs w:val="24"/>
              </w:rPr>
            </w:pPr>
            <w:r>
              <w:rPr>
                <w:rFonts w:hint="eastAsia" w:cs="Times New Roman"/>
                <w:sz w:val="24"/>
                <w:szCs w:val="24"/>
              </w:rPr>
              <w:t>自主可控的信创产品应用情况</w:t>
            </w:r>
          </w:p>
        </w:tc>
        <w:tc>
          <w:tcPr>
            <w:tcW w:w="3849" w:type="pct"/>
            <w:gridSpan w:val="2"/>
            <w:vAlign w:val="center"/>
          </w:tcPr>
          <w:p w14:paraId="5A67F109">
            <w:pPr>
              <w:suppressAutoHyphens/>
              <w:adjustRightInd w:val="0"/>
              <w:snapToGrid w:val="0"/>
              <w:spacing w:line="240" w:lineRule="auto"/>
              <w:ind w:firstLine="0" w:firstLineChars="0"/>
              <w:jc w:val="left"/>
              <w:rPr>
                <w:rFonts w:cs="Times New Roman"/>
                <w:kern w:val="0"/>
                <w:sz w:val="24"/>
                <w:szCs w:val="24"/>
                <w:u w:val="single"/>
              </w:rPr>
            </w:pPr>
            <w:r>
              <w:rPr>
                <w:rFonts w:hint="eastAsia" w:cs="Times New Roman"/>
                <w:sz w:val="24"/>
                <w:szCs w:val="24"/>
              </w:rPr>
              <w:t>填写相关软件个数及产品名称（应附上佐证材料），没有填无</w:t>
            </w:r>
          </w:p>
        </w:tc>
      </w:tr>
      <w:tr w14:paraId="1903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151" w:type="pct"/>
            <w:tcBorders>
              <w:top w:val="single" w:color="auto" w:sz="4" w:space="0"/>
              <w:left w:val="single" w:color="auto" w:sz="4" w:space="0"/>
              <w:bottom w:val="single" w:color="auto" w:sz="4" w:space="0"/>
              <w:right w:val="single" w:color="auto" w:sz="4" w:space="0"/>
              <w:tl2br w:val="nil"/>
              <w:tr2bl w:val="nil"/>
            </w:tcBorders>
            <w:vAlign w:val="center"/>
          </w:tcPr>
          <w:p w14:paraId="69BD140E">
            <w:pPr>
              <w:suppressAutoHyphens/>
              <w:adjustRightInd w:val="0"/>
              <w:snapToGrid w:val="0"/>
              <w:spacing w:line="240" w:lineRule="auto"/>
              <w:ind w:firstLine="0" w:firstLineChars="0"/>
              <w:jc w:val="center"/>
              <w:rPr>
                <w:rFonts w:cs="Times New Roman"/>
                <w:sz w:val="24"/>
                <w:szCs w:val="24"/>
              </w:rPr>
            </w:pPr>
            <w:r>
              <w:rPr>
                <w:rFonts w:hint="eastAsia" w:cs="Times New Roman"/>
                <w:sz w:val="24"/>
                <w:szCs w:val="24"/>
              </w:rPr>
              <w:t>产品定价折扣优惠幅度</w:t>
            </w:r>
          </w:p>
        </w:tc>
        <w:tc>
          <w:tcPr>
            <w:tcW w:w="3849"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CF8A011">
            <w:pPr>
              <w:suppressAutoHyphens/>
              <w:adjustRightInd w:val="0"/>
              <w:snapToGrid w:val="0"/>
              <w:spacing w:line="240" w:lineRule="auto"/>
              <w:ind w:firstLine="0" w:firstLineChars="0"/>
              <w:jc w:val="left"/>
              <w:rPr>
                <w:rFonts w:cs="Times New Roman"/>
                <w:kern w:val="0"/>
                <w:sz w:val="24"/>
                <w:szCs w:val="24"/>
                <w:u w:val="single"/>
              </w:rPr>
            </w:pPr>
            <w:r>
              <w:rPr>
                <w:rFonts w:hint="eastAsia" w:cs="Times New Roman"/>
                <w:kern w:val="0"/>
                <w:sz w:val="24"/>
                <w:szCs w:val="24"/>
              </w:rPr>
              <w:t>平均优惠幅度不少于</w:t>
            </w:r>
            <w:r>
              <w:rPr>
                <w:rFonts w:cs="Times New Roman"/>
                <w:kern w:val="0"/>
                <w:sz w:val="24"/>
                <w:szCs w:val="24"/>
                <w:u w:val="single"/>
              </w:rPr>
              <w:t xml:space="preserve">           </w:t>
            </w:r>
            <w:r>
              <w:rPr>
                <w:rFonts w:cs="Times New Roman"/>
                <w:kern w:val="0"/>
                <w:sz w:val="24"/>
                <w:szCs w:val="24"/>
              </w:rPr>
              <w:t>%</w:t>
            </w:r>
          </w:p>
        </w:tc>
      </w:tr>
      <w:tr w14:paraId="24AF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151" w:type="pct"/>
            <w:tcBorders>
              <w:top w:val="single" w:color="auto" w:sz="4" w:space="0"/>
              <w:left w:val="single" w:color="auto" w:sz="4" w:space="0"/>
              <w:bottom w:val="single" w:color="auto" w:sz="4" w:space="0"/>
              <w:right w:val="single" w:color="auto" w:sz="4" w:space="0"/>
              <w:tl2br w:val="nil"/>
              <w:tr2bl w:val="nil"/>
            </w:tcBorders>
            <w:vAlign w:val="center"/>
          </w:tcPr>
          <w:p w14:paraId="78C804CF">
            <w:pPr>
              <w:suppressAutoHyphens/>
              <w:adjustRightInd w:val="0"/>
              <w:snapToGrid w:val="0"/>
              <w:spacing w:line="240" w:lineRule="auto"/>
              <w:ind w:firstLine="0" w:firstLineChars="0"/>
              <w:jc w:val="center"/>
              <w:rPr>
                <w:rFonts w:cs="Times New Roman"/>
                <w:sz w:val="24"/>
                <w:szCs w:val="24"/>
              </w:rPr>
            </w:pPr>
            <w:r>
              <w:rPr>
                <w:rFonts w:hint="eastAsia" w:cs="Times New Roman"/>
                <w:sz w:val="24"/>
                <w:szCs w:val="24"/>
              </w:rPr>
              <w:t>解决方案主要采用的部署方式</w:t>
            </w:r>
          </w:p>
        </w:tc>
        <w:tc>
          <w:tcPr>
            <w:tcW w:w="3849"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E4A9653">
            <w:pPr>
              <w:spacing w:line="240" w:lineRule="auto"/>
              <w:ind w:firstLine="0" w:firstLineChars="0"/>
              <w:rPr>
                <w:rFonts w:hint="eastAsia" w:ascii="仿宋_GB2312" w:cs="Times New Roman"/>
                <w:sz w:val="24"/>
                <w:szCs w:val="24"/>
              </w:rPr>
            </w:pPr>
            <w:r>
              <w:rPr>
                <w:rFonts w:hint="eastAsia" w:ascii="仿宋_GB2312" w:eastAsia="仿宋_GB2312" w:cs="Times New Roman"/>
                <w:sz w:val="24"/>
                <w:szCs w:val="24"/>
              </w:rPr>
              <w:sym w:font="Wingdings" w:char="00A8"/>
            </w:r>
            <w:r>
              <w:rPr>
                <w:rFonts w:hint="eastAsia" w:ascii="仿宋_GB2312" w:eastAsia="仿宋_GB2312" w:cs="Times New Roman"/>
                <w:sz w:val="24"/>
                <w:szCs w:val="24"/>
              </w:rPr>
              <w:t xml:space="preserve">SAAS云部署 </w:t>
            </w:r>
            <w:r>
              <w:rPr>
                <w:rFonts w:hint="eastAsia" w:ascii="仿宋_GB2312" w:eastAsia="仿宋_GB2312" w:cs="Times New Roman"/>
                <w:sz w:val="24"/>
                <w:szCs w:val="24"/>
              </w:rPr>
              <w:sym w:font="Wingdings" w:char="00A8"/>
            </w:r>
            <w:bookmarkStart w:id="6" w:name="OLE_LINK20"/>
            <w:bookmarkStart w:id="7" w:name="OLE_LINK21"/>
            <w:r>
              <w:rPr>
                <w:rFonts w:hint="eastAsia" w:ascii="仿宋_GB2312" w:eastAsia="仿宋_GB2312" w:cs="Times New Roman"/>
                <w:sz w:val="24"/>
                <w:szCs w:val="24"/>
              </w:rPr>
              <w:t>本地部署</w:t>
            </w:r>
            <w:bookmarkEnd w:id="6"/>
            <w:bookmarkEnd w:id="7"/>
            <w:r>
              <w:rPr>
                <w:rFonts w:hint="eastAsia" w:ascii="仿宋_GB2312" w:eastAsia="仿宋_GB2312" w:cs="Times New Roman"/>
                <w:sz w:val="24"/>
                <w:szCs w:val="24"/>
              </w:rPr>
              <w:t xml:space="preserve"> </w:t>
            </w:r>
            <w:r>
              <w:rPr>
                <w:rFonts w:hint="eastAsia" w:ascii="仿宋_GB2312" w:eastAsia="仿宋_GB2312" w:cs="Times New Roman"/>
                <w:sz w:val="24"/>
                <w:szCs w:val="24"/>
              </w:rPr>
              <w:sym w:font="Wingdings" w:char="00A8"/>
            </w:r>
            <w:bookmarkStart w:id="8" w:name="OLE_LINK22"/>
            <w:bookmarkStart w:id="9" w:name="OLE_LINK23"/>
            <w:r>
              <w:rPr>
                <w:rFonts w:hint="eastAsia" w:ascii="仿宋_GB2312" w:eastAsia="仿宋_GB2312" w:cs="Times New Roman"/>
                <w:sz w:val="24"/>
                <w:szCs w:val="24"/>
              </w:rPr>
              <w:t>零/低代码部署</w:t>
            </w:r>
            <w:bookmarkEnd w:id="8"/>
            <w:bookmarkEnd w:id="9"/>
            <w:r>
              <w:rPr>
                <w:rFonts w:hint="eastAsia" w:ascii="仿宋_GB2312" w:eastAsia="仿宋_GB2312" w:cs="Times New Roman"/>
                <w:sz w:val="24"/>
                <w:szCs w:val="24"/>
              </w:rPr>
              <w:t xml:space="preserve"> </w:t>
            </w:r>
            <w:r>
              <w:rPr>
                <w:rFonts w:hint="eastAsia" w:ascii="仿宋_GB2312" w:eastAsia="仿宋_GB2312" w:cs="Times New Roman"/>
                <w:sz w:val="24"/>
                <w:szCs w:val="24"/>
              </w:rPr>
              <w:sym w:font="Wingdings" w:char="00A8"/>
            </w:r>
            <w:r>
              <w:rPr>
                <w:rFonts w:hint="eastAsia" w:ascii="仿宋_GB2312" w:eastAsia="仿宋_GB2312" w:cs="Times New Roman"/>
                <w:sz w:val="24"/>
                <w:szCs w:val="24"/>
              </w:rPr>
              <w:t>其他</w:t>
            </w:r>
            <w:r>
              <w:rPr>
                <w:rFonts w:hint="eastAsia" w:ascii="仿宋_GB2312" w:eastAsia="仿宋_GB2312" w:cs="Times New Roman"/>
                <w:sz w:val="24"/>
                <w:szCs w:val="24"/>
                <w:u w:val="single"/>
              </w:rPr>
              <w:t xml:space="preserve">        </w:t>
            </w:r>
          </w:p>
        </w:tc>
      </w:tr>
      <w:tr w14:paraId="5719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000" w:type="pct"/>
            <w:gridSpan w:val="3"/>
            <w:tcBorders>
              <w:top w:val="single" w:color="auto" w:sz="4" w:space="0"/>
              <w:left w:val="single" w:color="auto" w:sz="4" w:space="0"/>
              <w:bottom w:val="single" w:color="auto" w:sz="4" w:space="0"/>
              <w:right w:val="single" w:color="auto" w:sz="4" w:space="0"/>
              <w:tl2br w:val="nil"/>
              <w:tr2bl w:val="nil"/>
            </w:tcBorders>
            <w:shd w:val="clear" w:color="auto" w:fill="F1F1F1" w:themeFill="background1" w:themeFillShade="F2"/>
            <w:vAlign w:val="center"/>
          </w:tcPr>
          <w:p w14:paraId="0CC00CCD">
            <w:pPr>
              <w:suppressAutoHyphens/>
              <w:autoSpaceDE w:val="0"/>
              <w:autoSpaceDN w:val="0"/>
              <w:adjustRightInd w:val="0"/>
              <w:snapToGrid w:val="0"/>
              <w:spacing w:line="240" w:lineRule="auto"/>
              <w:ind w:firstLine="0" w:firstLineChars="0"/>
              <w:rPr>
                <w:rFonts w:eastAsia="黑体" w:cs="Times New Roman"/>
                <w:kern w:val="0"/>
                <w:sz w:val="24"/>
                <w:szCs w:val="24"/>
              </w:rPr>
            </w:pPr>
            <w:r>
              <w:rPr>
                <w:rFonts w:hint="eastAsia" w:eastAsia="黑体" w:cs="Times New Roman"/>
                <w:sz w:val="24"/>
                <w:szCs w:val="24"/>
              </w:rPr>
              <w:t>三、牵引单位绩效目标</w:t>
            </w:r>
          </w:p>
        </w:tc>
      </w:tr>
      <w:tr w14:paraId="5AC7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CE2F989">
            <w:pPr>
              <w:adjustRightInd w:val="0"/>
              <w:snapToGrid w:val="0"/>
              <w:spacing w:line="240" w:lineRule="auto"/>
              <w:ind w:firstLine="0" w:firstLineChars="0"/>
              <w:jc w:val="center"/>
              <w:rPr>
                <w:rFonts w:cs="Times New Roman"/>
                <w:kern w:val="0"/>
                <w:sz w:val="22"/>
              </w:rPr>
            </w:pPr>
            <w:r>
              <w:rPr>
                <w:rFonts w:hint="eastAsia" w:eastAsia="黑体" w:cs="Times New Roman"/>
                <w:color w:val="000000"/>
                <w:sz w:val="22"/>
              </w:rPr>
              <w:t>绩效指标</w:t>
            </w:r>
          </w:p>
        </w:tc>
        <w:tc>
          <w:tcPr>
            <w:tcW w:w="3465" w:type="pct"/>
            <w:tcBorders>
              <w:top w:val="single" w:color="auto" w:sz="4" w:space="0"/>
              <w:left w:val="single" w:color="auto" w:sz="4" w:space="0"/>
              <w:bottom w:val="single" w:color="auto" w:sz="4" w:space="0"/>
              <w:right w:val="single" w:color="auto" w:sz="4" w:space="0"/>
              <w:tl2br w:val="nil"/>
              <w:tr2bl w:val="nil"/>
            </w:tcBorders>
            <w:vAlign w:val="center"/>
          </w:tcPr>
          <w:p w14:paraId="061BFF70">
            <w:pPr>
              <w:adjustRightInd w:val="0"/>
              <w:snapToGrid w:val="0"/>
              <w:spacing w:line="240" w:lineRule="auto"/>
              <w:ind w:firstLine="0" w:firstLineChars="0"/>
              <w:jc w:val="center"/>
              <w:rPr>
                <w:rFonts w:eastAsia="黑体" w:cs="Times New Roman"/>
                <w:sz w:val="22"/>
              </w:rPr>
            </w:pPr>
            <w:r>
              <w:rPr>
                <w:rFonts w:hint="eastAsia" w:eastAsia="黑体" w:cs="Times New Roman"/>
                <w:sz w:val="22"/>
              </w:rPr>
              <w:t>指标值</w:t>
            </w:r>
          </w:p>
          <w:p w14:paraId="725847D2">
            <w:pPr>
              <w:adjustRightInd w:val="0"/>
              <w:snapToGrid w:val="0"/>
              <w:spacing w:line="240" w:lineRule="auto"/>
              <w:ind w:firstLine="0" w:firstLineChars="0"/>
              <w:jc w:val="center"/>
              <w:rPr>
                <w:rFonts w:cs="Times New Roman"/>
                <w:kern w:val="0"/>
                <w:sz w:val="22"/>
              </w:rPr>
            </w:pPr>
            <w:r>
              <w:rPr>
                <w:rFonts w:hint="eastAsia" w:eastAsia="黑体" w:cs="Times New Roman"/>
                <w:sz w:val="22"/>
              </w:rPr>
              <w:t>（截至</w:t>
            </w:r>
            <w:r>
              <w:rPr>
                <w:rFonts w:eastAsia="黑体" w:cs="Times New Roman"/>
                <w:sz w:val="22"/>
              </w:rPr>
              <w:t>2025</w:t>
            </w:r>
            <w:r>
              <w:rPr>
                <w:rFonts w:hint="eastAsia" w:eastAsia="黑体" w:cs="Times New Roman"/>
                <w:sz w:val="22"/>
              </w:rPr>
              <w:t>年底）</w:t>
            </w:r>
          </w:p>
        </w:tc>
      </w:tr>
      <w:tr w14:paraId="37DE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3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7D94298">
            <w:pPr>
              <w:tabs>
                <w:tab w:val="center" w:pos="4153"/>
                <w:tab w:val="right" w:pos="8306"/>
              </w:tabs>
              <w:adjustRightInd w:val="0"/>
              <w:snapToGrid w:val="0"/>
              <w:spacing w:line="240" w:lineRule="auto"/>
              <w:ind w:firstLine="0" w:firstLineChars="0"/>
              <w:rPr>
                <w:rFonts w:cs="Times New Roman"/>
                <w:kern w:val="0"/>
                <w:sz w:val="24"/>
                <w:szCs w:val="24"/>
              </w:rPr>
            </w:pPr>
            <w:r>
              <w:rPr>
                <w:rFonts w:hint="eastAsia" w:cs="Times New Roman"/>
                <w:kern w:val="0"/>
                <w:sz w:val="24"/>
                <w:szCs w:val="24"/>
              </w:rPr>
              <w:t>改造所申报细分行业中小企业数量（家）</w:t>
            </w:r>
          </w:p>
        </w:tc>
        <w:tc>
          <w:tcPr>
            <w:tcW w:w="3465" w:type="pct"/>
            <w:tcBorders>
              <w:top w:val="single" w:color="auto" w:sz="4" w:space="0"/>
              <w:left w:val="single" w:color="auto" w:sz="4" w:space="0"/>
              <w:bottom w:val="single" w:color="auto" w:sz="4" w:space="0"/>
              <w:right w:val="single" w:color="auto" w:sz="4" w:space="0"/>
              <w:tl2br w:val="nil"/>
              <w:tr2bl w:val="nil"/>
            </w:tcBorders>
            <w:vAlign w:val="center"/>
          </w:tcPr>
          <w:p w14:paraId="4FE1732D">
            <w:pPr>
              <w:suppressAutoHyphens/>
              <w:autoSpaceDE w:val="0"/>
              <w:autoSpaceDN w:val="0"/>
              <w:adjustRightInd w:val="0"/>
              <w:snapToGrid w:val="0"/>
              <w:spacing w:line="240" w:lineRule="auto"/>
              <w:ind w:firstLine="0" w:firstLineChars="0"/>
              <w:jc w:val="center"/>
              <w:rPr>
                <w:rFonts w:cs="Times New Roman"/>
                <w:b/>
                <w:sz w:val="28"/>
                <w:szCs w:val="30"/>
              </w:rPr>
            </w:pPr>
          </w:p>
        </w:tc>
      </w:tr>
      <w:tr w14:paraId="5FF9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53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79391351">
            <w:pPr>
              <w:tabs>
                <w:tab w:val="center" w:pos="4153"/>
                <w:tab w:val="right" w:pos="8306"/>
              </w:tabs>
              <w:adjustRightInd w:val="0"/>
              <w:snapToGrid w:val="0"/>
              <w:spacing w:line="240" w:lineRule="auto"/>
              <w:ind w:firstLine="0" w:firstLineChars="0"/>
              <w:rPr>
                <w:rFonts w:cs="Times New Roman"/>
                <w:kern w:val="0"/>
                <w:sz w:val="24"/>
                <w:szCs w:val="24"/>
              </w:rPr>
            </w:pPr>
            <w:r>
              <w:rPr>
                <w:rFonts w:hint="eastAsia" w:cs="Times New Roman"/>
                <w:kern w:val="0"/>
                <w:sz w:val="24"/>
                <w:szCs w:val="24"/>
              </w:rPr>
              <w:t>产业链</w:t>
            </w:r>
            <w:r>
              <w:rPr>
                <w:rFonts w:cs="Times New Roman"/>
                <w:kern w:val="0"/>
                <w:sz w:val="24"/>
                <w:szCs w:val="24"/>
              </w:rPr>
              <w:t>/</w:t>
            </w:r>
            <w:r>
              <w:rPr>
                <w:rFonts w:hint="eastAsia" w:cs="Times New Roman"/>
                <w:kern w:val="0"/>
                <w:sz w:val="24"/>
                <w:szCs w:val="24"/>
              </w:rPr>
              <w:t>供应链数字化转型模式数量（个）</w:t>
            </w:r>
          </w:p>
        </w:tc>
        <w:tc>
          <w:tcPr>
            <w:tcW w:w="3465" w:type="pct"/>
            <w:tcBorders>
              <w:top w:val="single" w:color="auto" w:sz="4" w:space="0"/>
              <w:left w:val="single" w:color="auto" w:sz="4" w:space="0"/>
              <w:bottom w:val="single" w:color="auto" w:sz="4" w:space="0"/>
              <w:right w:val="single" w:color="auto" w:sz="4" w:space="0"/>
              <w:tl2br w:val="nil"/>
              <w:tr2bl w:val="nil"/>
            </w:tcBorders>
            <w:vAlign w:val="center"/>
          </w:tcPr>
          <w:p w14:paraId="57645646">
            <w:pPr>
              <w:suppressAutoHyphens/>
              <w:autoSpaceDE w:val="0"/>
              <w:autoSpaceDN w:val="0"/>
              <w:adjustRightInd w:val="0"/>
              <w:snapToGrid w:val="0"/>
              <w:spacing w:line="240" w:lineRule="auto"/>
              <w:ind w:firstLine="0" w:firstLineChars="0"/>
              <w:jc w:val="center"/>
              <w:rPr>
                <w:rFonts w:cs="Times New Roman"/>
                <w:b/>
                <w:sz w:val="28"/>
                <w:szCs w:val="30"/>
              </w:rPr>
            </w:pPr>
          </w:p>
        </w:tc>
      </w:tr>
      <w:tr w14:paraId="2A73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53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6047181D">
            <w:pPr>
              <w:tabs>
                <w:tab w:val="center" w:pos="4153"/>
                <w:tab w:val="right" w:pos="8306"/>
              </w:tabs>
              <w:adjustRightInd w:val="0"/>
              <w:snapToGrid w:val="0"/>
              <w:spacing w:line="240" w:lineRule="auto"/>
              <w:ind w:firstLine="0" w:firstLineChars="0"/>
              <w:rPr>
                <w:rFonts w:cs="Times New Roman"/>
                <w:kern w:val="0"/>
                <w:sz w:val="24"/>
                <w:szCs w:val="24"/>
              </w:rPr>
            </w:pPr>
            <w:r>
              <w:rPr>
                <w:rFonts w:hint="eastAsia" w:cs="Times New Roman"/>
                <w:kern w:val="0"/>
                <w:sz w:val="24"/>
                <w:szCs w:val="24"/>
              </w:rPr>
              <w:t>打造数字化解决方案数量（个）</w:t>
            </w:r>
          </w:p>
        </w:tc>
        <w:tc>
          <w:tcPr>
            <w:tcW w:w="3465" w:type="pct"/>
            <w:tcBorders>
              <w:top w:val="single" w:color="auto" w:sz="4" w:space="0"/>
              <w:left w:val="single" w:color="auto" w:sz="4" w:space="0"/>
              <w:bottom w:val="single" w:color="auto" w:sz="4" w:space="0"/>
              <w:right w:val="single" w:color="auto" w:sz="4" w:space="0"/>
              <w:tl2br w:val="nil"/>
              <w:tr2bl w:val="nil"/>
            </w:tcBorders>
            <w:vAlign w:val="center"/>
          </w:tcPr>
          <w:p w14:paraId="5686699E">
            <w:pPr>
              <w:suppressAutoHyphens/>
              <w:autoSpaceDE w:val="0"/>
              <w:autoSpaceDN w:val="0"/>
              <w:adjustRightInd w:val="0"/>
              <w:snapToGrid w:val="0"/>
              <w:spacing w:line="240" w:lineRule="auto"/>
              <w:ind w:firstLine="0" w:firstLineChars="0"/>
              <w:jc w:val="center"/>
              <w:rPr>
                <w:rFonts w:cs="Times New Roman"/>
                <w:b/>
                <w:sz w:val="28"/>
                <w:szCs w:val="30"/>
              </w:rPr>
            </w:pPr>
          </w:p>
        </w:tc>
      </w:tr>
      <w:tr w14:paraId="3CE0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53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CDF9648">
            <w:pPr>
              <w:tabs>
                <w:tab w:val="center" w:pos="4153"/>
                <w:tab w:val="right" w:pos="8306"/>
              </w:tabs>
              <w:adjustRightInd w:val="0"/>
              <w:snapToGrid w:val="0"/>
              <w:spacing w:line="240" w:lineRule="auto"/>
              <w:ind w:firstLine="0" w:firstLineChars="0"/>
              <w:rPr>
                <w:rFonts w:cs="Times New Roman"/>
                <w:kern w:val="0"/>
                <w:sz w:val="24"/>
                <w:szCs w:val="24"/>
              </w:rPr>
            </w:pPr>
            <w:r>
              <w:rPr>
                <w:rFonts w:hint="eastAsia" w:cs="Times New Roman"/>
                <w:kern w:val="0"/>
                <w:sz w:val="24"/>
                <w:szCs w:val="24"/>
              </w:rPr>
              <w:t>是否建设产业链供应链数字化转型服务平台（填是或否）</w:t>
            </w:r>
          </w:p>
        </w:tc>
        <w:tc>
          <w:tcPr>
            <w:tcW w:w="3465" w:type="pct"/>
            <w:tcBorders>
              <w:top w:val="single" w:color="auto" w:sz="4" w:space="0"/>
              <w:left w:val="single" w:color="auto" w:sz="4" w:space="0"/>
              <w:bottom w:val="single" w:color="auto" w:sz="4" w:space="0"/>
              <w:right w:val="single" w:color="auto" w:sz="4" w:space="0"/>
              <w:tl2br w:val="nil"/>
              <w:tr2bl w:val="nil"/>
            </w:tcBorders>
            <w:vAlign w:val="center"/>
          </w:tcPr>
          <w:p w14:paraId="1389AFE5">
            <w:pPr>
              <w:suppressAutoHyphens/>
              <w:autoSpaceDE w:val="0"/>
              <w:autoSpaceDN w:val="0"/>
              <w:adjustRightInd w:val="0"/>
              <w:snapToGrid w:val="0"/>
              <w:spacing w:line="240" w:lineRule="auto"/>
              <w:ind w:firstLine="0" w:firstLineChars="0"/>
              <w:jc w:val="center"/>
              <w:rPr>
                <w:rFonts w:cs="Times New Roman"/>
                <w:b/>
                <w:sz w:val="28"/>
                <w:szCs w:val="30"/>
              </w:rPr>
            </w:pPr>
          </w:p>
        </w:tc>
      </w:tr>
      <w:tr w14:paraId="13B5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gridSpan w:val="3"/>
            <w:tcBorders>
              <w:top w:val="single" w:color="auto" w:sz="4" w:space="0"/>
              <w:left w:val="single" w:color="auto" w:sz="4" w:space="0"/>
              <w:bottom w:val="single" w:color="auto" w:sz="4" w:space="0"/>
              <w:right w:val="single" w:color="auto" w:sz="4" w:space="0"/>
              <w:tl2br w:val="nil"/>
              <w:tr2bl w:val="nil"/>
            </w:tcBorders>
            <w:shd w:val="clear" w:color="auto" w:fill="F1F1F1" w:themeFill="background1" w:themeFillShade="F2"/>
            <w:vAlign w:val="center"/>
          </w:tcPr>
          <w:p w14:paraId="62E22CBF">
            <w:pPr>
              <w:suppressAutoHyphens/>
              <w:autoSpaceDE w:val="0"/>
              <w:autoSpaceDN w:val="0"/>
              <w:adjustRightInd w:val="0"/>
              <w:snapToGrid w:val="0"/>
              <w:spacing w:line="240" w:lineRule="auto"/>
              <w:ind w:firstLine="0" w:firstLineChars="0"/>
              <w:rPr>
                <w:rFonts w:eastAsia="黑体" w:cs="Times New Roman"/>
                <w:bCs/>
                <w:sz w:val="28"/>
                <w:szCs w:val="30"/>
              </w:rPr>
            </w:pPr>
            <w:r>
              <w:rPr>
                <w:rFonts w:hint="eastAsia" w:eastAsia="黑体" w:cs="Times New Roman"/>
                <w:sz w:val="24"/>
                <w:szCs w:val="24"/>
              </w:rPr>
              <w:t>四、真实性承诺</w:t>
            </w:r>
          </w:p>
        </w:tc>
      </w:tr>
      <w:tr w14:paraId="7D84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53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F9A0581">
            <w:pPr>
              <w:snapToGrid w:val="0"/>
              <w:spacing w:line="240" w:lineRule="auto"/>
              <w:ind w:firstLine="0" w:firstLineChars="0"/>
              <w:jc w:val="center"/>
              <w:rPr>
                <w:rFonts w:cs="Times New Roman"/>
                <w:b/>
                <w:bCs/>
                <w:kern w:val="0"/>
                <w:sz w:val="24"/>
                <w:szCs w:val="24"/>
              </w:rPr>
            </w:pPr>
            <w:r>
              <w:rPr>
                <w:rFonts w:hint="eastAsia" w:cs="Times New Roman"/>
                <w:color w:val="000000"/>
                <w:kern w:val="0"/>
                <w:sz w:val="24"/>
                <w:lang w:bidi="ar"/>
              </w:rPr>
              <w:t>真实性承诺</w:t>
            </w:r>
          </w:p>
        </w:tc>
        <w:tc>
          <w:tcPr>
            <w:tcW w:w="3465" w:type="pct"/>
            <w:tcBorders>
              <w:top w:val="single" w:color="auto" w:sz="4" w:space="0"/>
              <w:left w:val="single" w:color="auto" w:sz="4" w:space="0"/>
              <w:bottom w:val="single" w:color="auto" w:sz="4" w:space="0"/>
              <w:right w:val="single" w:color="auto" w:sz="4" w:space="0"/>
              <w:tl2br w:val="nil"/>
              <w:tr2bl w:val="nil"/>
            </w:tcBorders>
            <w:vAlign w:val="center"/>
          </w:tcPr>
          <w:p w14:paraId="3D00FF24">
            <w:pPr>
              <w:adjustRightInd w:val="0"/>
              <w:snapToGrid w:val="0"/>
              <w:spacing w:before="217" w:beforeLines="50" w:line="240" w:lineRule="auto"/>
              <w:ind w:firstLine="480"/>
              <w:rPr>
                <w:rFonts w:cs="Times New Roman"/>
                <w:color w:val="000000"/>
                <w:sz w:val="24"/>
                <w:szCs w:val="24"/>
              </w:rPr>
            </w:pPr>
            <w:r>
              <w:rPr>
                <w:rFonts w:hint="eastAsia" w:cs="Times New Roman"/>
                <w:color w:val="000000"/>
                <w:sz w:val="24"/>
                <w:szCs w:val="24"/>
              </w:rPr>
              <w:t>我单位申报的所有材料，均真实、完整，如有不实，愿承担相应的责任。</w:t>
            </w:r>
          </w:p>
          <w:p w14:paraId="045CC66E">
            <w:pPr>
              <w:adjustRightInd w:val="0"/>
              <w:snapToGrid w:val="0"/>
              <w:spacing w:line="240" w:lineRule="auto"/>
              <w:ind w:firstLine="480"/>
              <w:rPr>
                <w:rFonts w:cs="Times New Roman"/>
                <w:color w:val="000000"/>
                <w:sz w:val="24"/>
                <w:szCs w:val="24"/>
              </w:rPr>
            </w:pPr>
            <w:r>
              <w:rPr>
                <w:rFonts w:hint="eastAsia" w:cs="Times New Roman"/>
                <w:color w:val="000000"/>
                <w:sz w:val="24"/>
                <w:szCs w:val="24"/>
              </w:rPr>
              <w:t>特此承诺。</w:t>
            </w:r>
          </w:p>
          <w:p w14:paraId="25FFEB1D">
            <w:pPr>
              <w:pStyle w:val="2"/>
              <w:rPr>
                <w:rFonts w:ascii="Times New Roman" w:hAnsi="Times New Roman" w:cs="Times New Roman"/>
              </w:rPr>
            </w:pPr>
          </w:p>
          <w:p w14:paraId="1A83A70B">
            <w:pPr>
              <w:pStyle w:val="2"/>
              <w:adjustRightInd w:val="0"/>
              <w:snapToGrid w:val="0"/>
              <w:rPr>
                <w:rFonts w:cs="Times New Roman"/>
                <w:color w:val="000000"/>
                <w:sz w:val="24"/>
              </w:rPr>
            </w:pPr>
          </w:p>
          <w:p w14:paraId="33AFF734">
            <w:pPr>
              <w:spacing w:line="240" w:lineRule="auto"/>
              <w:ind w:firstLine="0" w:firstLineChars="0"/>
              <w:rPr>
                <w:rFonts w:cs="Times New Roman"/>
                <w:sz w:val="24"/>
                <w:szCs w:val="24"/>
              </w:rPr>
            </w:pPr>
            <w:r>
              <w:rPr>
                <w:rFonts w:cs="Times New Roman"/>
                <w:sz w:val="24"/>
                <w:szCs w:val="24"/>
              </w:rPr>
              <w:t>法定代表人（签章）：          （单位盖章）</w:t>
            </w:r>
          </w:p>
          <w:p w14:paraId="73A6F80F">
            <w:pPr>
              <w:snapToGrid w:val="0"/>
              <w:spacing w:line="240" w:lineRule="auto"/>
              <w:ind w:firstLine="480"/>
              <w:rPr>
                <w:rFonts w:eastAsia="黑体" w:cs="Times New Roman"/>
                <w:b/>
                <w:bCs/>
                <w:sz w:val="28"/>
                <w:szCs w:val="30"/>
              </w:rPr>
            </w:pPr>
            <w:r>
              <w:rPr>
                <w:rFonts w:cs="Times New Roman"/>
                <w:sz w:val="24"/>
                <w:szCs w:val="24"/>
              </w:rPr>
              <w:t xml:space="preserve">                            年   月   日    </w:t>
            </w:r>
          </w:p>
        </w:tc>
      </w:tr>
      <w:tr w14:paraId="693A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000" w:type="pct"/>
            <w:gridSpan w:val="3"/>
            <w:tcBorders>
              <w:top w:val="single" w:color="auto" w:sz="4" w:space="0"/>
              <w:left w:val="single" w:color="auto" w:sz="4" w:space="0"/>
              <w:bottom w:val="single" w:color="auto" w:sz="4" w:space="0"/>
              <w:right w:val="single" w:color="auto" w:sz="4" w:space="0"/>
              <w:tl2br w:val="nil"/>
              <w:tr2bl w:val="nil"/>
            </w:tcBorders>
            <w:shd w:val="clear" w:color="auto" w:fill="F1F1F1" w:themeFill="background1" w:themeFillShade="F2"/>
            <w:vAlign w:val="center"/>
          </w:tcPr>
          <w:p w14:paraId="37C2E62A">
            <w:pPr>
              <w:spacing w:line="240" w:lineRule="auto"/>
              <w:ind w:firstLine="0" w:firstLineChars="0"/>
              <w:rPr>
                <w:rFonts w:cs="Times New Roman"/>
                <w:sz w:val="24"/>
                <w:szCs w:val="24"/>
              </w:rPr>
            </w:pPr>
            <w:r>
              <w:rPr>
                <w:rFonts w:hint="eastAsia" w:eastAsia="黑体" w:cs="Times New Roman"/>
                <w:sz w:val="24"/>
                <w:szCs w:val="24"/>
              </w:rPr>
              <w:t>五、推荐意见</w:t>
            </w:r>
          </w:p>
        </w:tc>
      </w:tr>
      <w:tr w14:paraId="5CAD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153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820F18E">
            <w:pPr>
              <w:spacing w:line="240" w:lineRule="auto"/>
              <w:ind w:firstLine="0" w:firstLineChars="0"/>
              <w:jc w:val="center"/>
              <w:rPr>
                <w:rFonts w:cs="Times New Roman"/>
                <w:sz w:val="24"/>
                <w:szCs w:val="24"/>
              </w:rPr>
            </w:pPr>
            <w:r>
              <w:rPr>
                <w:rFonts w:hint="eastAsia" w:cs="Times New Roman"/>
                <w:sz w:val="24"/>
                <w:szCs w:val="24"/>
              </w:rPr>
              <w:t>县（市、区）工业和信息化主管部门</w:t>
            </w:r>
          </w:p>
          <w:p w14:paraId="0BC6B3FF">
            <w:pPr>
              <w:spacing w:line="240" w:lineRule="auto"/>
              <w:ind w:firstLine="0" w:firstLineChars="0"/>
              <w:jc w:val="center"/>
              <w:rPr>
                <w:rFonts w:cs="Times New Roman"/>
                <w:color w:val="FF0000"/>
                <w:sz w:val="24"/>
                <w:szCs w:val="24"/>
              </w:rPr>
            </w:pPr>
            <w:r>
              <w:rPr>
                <w:rFonts w:hint="eastAsia" w:cs="Times New Roman"/>
                <w:sz w:val="24"/>
                <w:szCs w:val="24"/>
              </w:rPr>
              <w:t>推荐意见</w:t>
            </w:r>
          </w:p>
        </w:tc>
        <w:tc>
          <w:tcPr>
            <w:tcW w:w="3465" w:type="pct"/>
            <w:tcBorders>
              <w:top w:val="single" w:color="auto" w:sz="4" w:space="0"/>
              <w:left w:val="single" w:color="auto" w:sz="4" w:space="0"/>
              <w:bottom w:val="single" w:color="auto" w:sz="4" w:space="0"/>
              <w:right w:val="single" w:color="auto" w:sz="4" w:space="0"/>
              <w:tl2br w:val="nil"/>
              <w:tr2bl w:val="nil"/>
            </w:tcBorders>
            <w:vAlign w:val="center"/>
          </w:tcPr>
          <w:p w14:paraId="278AF576">
            <w:pPr>
              <w:spacing w:line="240" w:lineRule="auto"/>
              <w:ind w:firstLine="0" w:firstLineChars="0"/>
              <w:rPr>
                <w:rFonts w:cs="Times New Roman"/>
                <w:kern w:val="0"/>
                <w:sz w:val="24"/>
                <w:szCs w:val="24"/>
              </w:rPr>
            </w:pPr>
          </w:p>
          <w:p w14:paraId="3540FBCA">
            <w:pPr>
              <w:spacing w:line="240" w:lineRule="auto"/>
              <w:ind w:firstLine="0" w:firstLineChars="0"/>
              <w:rPr>
                <w:rFonts w:cs="Times New Roman"/>
                <w:kern w:val="0"/>
                <w:sz w:val="24"/>
                <w:szCs w:val="24"/>
              </w:rPr>
            </w:pPr>
          </w:p>
          <w:p w14:paraId="5C911717">
            <w:pPr>
              <w:spacing w:line="240" w:lineRule="auto"/>
              <w:ind w:firstLine="0" w:firstLineChars="0"/>
              <w:rPr>
                <w:rFonts w:cs="Times New Roman"/>
                <w:kern w:val="0"/>
                <w:sz w:val="24"/>
                <w:szCs w:val="24"/>
              </w:rPr>
            </w:pPr>
          </w:p>
          <w:p w14:paraId="3A1C42D5">
            <w:pPr>
              <w:spacing w:line="240" w:lineRule="auto"/>
              <w:ind w:firstLine="0" w:firstLineChars="0"/>
              <w:rPr>
                <w:rFonts w:cs="Times New Roman"/>
                <w:kern w:val="0"/>
                <w:sz w:val="24"/>
                <w:szCs w:val="24"/>
              </w:rPr>
            </w:pPr>
          </w:p>
          <w:p w14:paraId="3961DE96">
            <w:pPr>
              <w:ind w:firstLine="720" w:firstLineChars="300"/>
              <w:rPr>
                <w:rFonts w:cs="Times New Roman"/>
                <w:sz w:val="24"/>
                <w:szCs w:val="24"/>
              </w:rPr>
            </w:pPr>
            <w:r>
              <w:rPr>
                <w:rFonts w:cs="Times New Roman"/>
                <w:sz w:val="24"/>
                <w:szCs w:val="24"/>
              </w:rPr>
              <w:t xml:space="preserve">                            （单位盖章）</w:t>
            </w:r>
          </w:p>
          <w:p w14:paraId="219E8AEA">
            <w:pPr>
              <w:ind w:firstLine="480"/>
              <w:jc w:val="center"/>
              <w:rPr>
                <w:rFonts w:cs="Times New Roman"/>
                <w:sz w:val="24"/>
                <w:szCs w:val="24"/>
              </w:rPr>
            </w:pPr>
            <w:r>
              <w:rPr>
                <w:rFonts w:cs="Times New Roman"/>
                <w:sz w:val="24"/>
                <w:szCs w:val="24"/>
              </w:rPr>
              <w:t xml:space="preserve">                           </w:t>
            </w:r>
            <w:r>
              <w:rPr>
                <w:rFonts w:hint="eastAsia" w:cs="Times New Roman"/>
                <w:sz w:val="24"/>
                <w:szCs w:val="24"/>
              </w:rPr>
              <w:t>年</w:t>
            </w:r>
            <w:r>
              <w:rPr>
                <w:rFonts w:cs="Times New Roman"/>
                <w:sz w:val="24"/>
                <w:szCs w:val="24"/>
              </w:rPr>
              <w:t xml:space="preserve">   </w:t>
            </w:r>
            <w:r>
              <w:rPr>
                <w:rFonts w:hint="eastAsia" w:cs="Times New Roman"/>
                <w:sz w:val="24"/>
                <w:szCs w:val="24"/>
              </w:rPr>
              <w:t>月</w:t>
            </w:r>
            <w:r>
              <w:rPr>
                <w:rFonts w:cs="Times New Roman"/>
                <w:sz w:val="24"/>
                <w:szCs w:val="24"/>
              </w:rPr>
              <w:t xml:space="preserve">   </w:t>
            </w:r>
            <w:r>
              <w:rPr>
                <w:rFonts w:hint="eastAsia" w:cs="Times New Roman"/>
                <w:sz w:val="24"/>
                <w:szCs w:val="24"/>
              </w:rPr>
              <w:t>日</w:t>
            </w:r>
          </w:p>
        </w:tc>
      </w:tr>
    </w:tbl>
    <w:p w14:paraId="686AC663">
      <w:pPr>
        <w:ind w:firstLine="0" w:firstLineChars="0"/>
        <w:rPr>
          <w:rFonts w:cs="Times New Roman"/>
        </w:rPr>
      </w:pPr>
    </w:p>
    <w:p w14:paraId="6A504FC7">
      <w:pPr>
        <w:widowControl/>
        <w:spacing w:line="240" w:lineRule="auto"/>
        <w:ind w:firstLine="0" w:firstLineChars="0"/>
        <w:jc w:val="left"/>
        <w:rPr>
          <w:rFonts w:cs="Times New Roman"/>
        </w:rPr>
      </w:pPr>
      <w:r>
        <w:rPr>
          <w:rFonts w:cs="Times New Roman"/>
        </w:rPr>
        <w:br w:type="page"/>
      </w:r>
    </w:p>
    <w:p w14:paraId="09E4A604">
      <w:pPr>
        <w:pStyle w:val="3"/>
        <w:suppressAutoHyphens/>
        <w:snapToGrid w:val="0"/>
        <w:spacing w:before="0" w:beforeLines="0" w:line="560" w:lineRule="exact"/>
        <w:ind w:firstLine="0" w:firstLineChars="0"/>
        <w:rPr>
          <w:rFonts w:cs="Times New Roman"/>
          <w:szCs w:val="32"/>
        </w:rPr>
      </w:pPr>
      <w:r>
        <w:rPr>
          <w:rFonts w:cs="Times New Roman"/>
          <w:szCs w:val="32"/>
        </w:rPr>
        <w:t>附件1</w:t>
      </w:r>
      <w:r>
        <w:rPr>
          <w:rFonts w:hint="eastAsia" w:cs="Times New Roman"/>
          <w:szCs w:val="32"/>
        </w:rPr>
        <w:t>-</w:t>
      </w:r>
      <w:r>
        <w:rPr>
          <w:rFonts w:cs="Times New Roman"/>
          <w:szCs w:val="32"/>
        </w:rPr>
        <w:t>2</w:t>
      </w:r>
    </w:p>
    <w:p w14:paraId="5C07A7BF">
      <w:pPr>
        <w:pStyle w:val="2"/>
        <w:spacing w:line="500" w:lineRule="exact"/>
        <w:rPr>
          <w:rFonts w:ascii="Times New Roman" w:hAnsi="Times New Roman" w:cs="Times New Roman"/>
        </w:rPr>
      </w:pPr>
    </w:p>
    <w:p w14:paraId="546B7BE0">
      <w:pPr>
        <w:pStyle w:val="14"/>
        <w:suppressAutoHyphens/>
        <w:snapToGrid w:val="0"/>
        <w:spacing w:before="0" w:after="0" w:line="560" w:lineRule="exact"/>
        <w:rPr>
          <w:rFonts w:cs="Times New Roman"/>
          <w:sz w:val="48"/>
        </w:rPr>
      </w:pPr>
      <w:r>
        <w:rPr>
          <w:rFonts w:hint="eastAsia" w:cs="Times New Roman"/>
          <w:b w:val="0"/>
          <w:sz w:val="48"/>
        </w:rPr>
        <w:t>肇庆市</w:t>
      </w:r>
      <w:r>
        <w:rPr>
          <w:rFonts w:cs="Times New Roman"/>
          <w:b w:val="0"/>
          <w:sz w:val="48"/>
        </w:rPr>
        <w:t>XX</w:t>
      </w:r>
      <w:r>
        <w:rPr>
          <w:rFonts w:ascii="黑体" w:hAnsi="黑体" w:cs="Times New Roman"/>
          <w:b w:val="0"/>
          <w:sz w:val="48"/>
        </w:rPr>
        <w:t>X</w:t>
      </w:r>
      <w:r>
        <w:rPr>
          <w:rFonts w:hint="eastAsia" w:cs="Times New Roman"/>
          <w:b w:val="0"/>
          <w:sz w:val="48"/>
        </w:rPr>
        <w:t>行业中小企业数字化转型工作方案</w:t>
      </w:r>
    </w:p>
    <w:p w14:paraId="0D19C953">
      <w:pPr>
        <w:pStyle w:val="2"/>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（模板）</w:t>
      </w:r>
    </w:p>
    <w:p w14:paraId="1B5B4D64">
      <w:pPr>
        <w:pStyle w:val="15"/>
        <w:spacing w:line="500" w:lineRule="exact"/>
        <w:ind w:firstLine="210"/>
        <w:rPr>
          <w:rFonts w:ascii="Times New Roman" w:hAnsi="Times New Roman" w:cs="Times New Roman"/>
        </w:rPr>
      </w:pPr>
    </w:p>
    <w:p w14:paraId="2D9CACAD">
      <w:pPr>
        <w:spacing w:before="217" w:line="500" w:lineRule="exact"/>
        <w:ind w:firstLine="640"/>
        <w:rPr>
          <w:rFonts w:cs="Times New Roman"/>
        </w:rPr>
      </w:pPr>
      <w:r>
        <w:rPr>
          <w:rFonts w:hint="eastAsia" w:eastAsia="黑体" w:cs="Times New Roman"/>
        </w:rPr>
        <w:t>一、牵引单位基本情况</w:t>
      </w:r>
    </w:p>
    <w:p w14:paraId="2E4DC9FB">
      <w:pPr>
        <w:ind w:firstLine="640"/>
        <w:rPr>
          <w:rFonts w:cs="Times New Roman"/>
        </w:rPr>
      </w:pPr>
      <w:r>
        <w:rPr>
          <w:rFonts w:cs="Times New Roman"/>
        </w:rPr>
        <w:t>1</w:t>
      </w:r>
      <w:r>
        <w:rPr>
          <w:rFonts w:hint="eastAsia" w:cs="Times New Roman"/>
        </w:rPr>
        <w:t>、牵引能力。申报单位在所申报细分行业中的发展历程（包括但不限于年限、取得的成绩、行业地位，对行业发展理解等）。</w:t>
      </w:r>
    </w:p>
    <w:p w14:paraId="55C44A27">
      <w:pPr>
        <w:ind w:firstLine="640"/>
        <w:rPr>
          <w:rFonts w:cs="Times New Roman"/>
        </w:rPr>
      </w:pPr>
      <w:r>
        <w:rPr>
          <w:rFonts w:cs="Times New Roman"/>
        </w:rPr>
        <w:t>2</w:t>
      </w:r>
      <w:r>
        <w:rPr>
          <w:rFonts w:hint="eastAsia" w:cs="Times New Roman"/>
        </w:rPr>
        <w:t>、团队实力。包括人员资历、研发实力（数字化研发投入占比）、荣誉资质（包括但不限于自身或所服务项目、工业互联网平台、自主产品获得省级以上数字化领域荣誉资质情况）。</w:t>
      </w:r>
    </w:p>
    <w:p w14:paraId="19BAD0F8">
      <w:pPr>
        <w:ind w:firstLine="640"/>
        <w:rPr>
          <w:rFonts w:cs="Times New Roman"/>
        </w:rPr>
      </w:pPr>
      <w:r>
        <w:rPr>
          <w:rFonts w:cs="Times New Roman"/>
        </w:rPr>
        <w:t>3</w:t>
      </w:r>
      <w:r>
        <w:rPr>
          <w:rFonts w:hint="eastAsia" w:cs="Times New Roman"/>
        </w:rPr>
        <w:t>、产品情况。申报单位在所申报细分行业现有核心产品及服务情况。</w:t>
      </w:r>
    </w:p>
    <w:p w14:paraId="3202FF97">
      <w:pPr>
        <w:ind w:firstLine="640"/>
        <w:rPr>
          <w:rFonts w:cs="Times New Roman"/>
        </w:rPr>
      </w:pPr>
      <w:r>
        <w:rPr>
          <w:rFonts w:cs="Times New Roman"/>
        </w:rPr>
        <w:t>4</w:t>
      </w:r>
      <w:r>
        <w:rPr>
          <w:rFonts w:hint="eastAsia" w:cs="Times New Roman"/>
        </w:rPr>
        <w:t>、平台资源。申报单位已搭建的面向细分行业数字化转型服务平台情况，或未来拟建设所申报细分领域行业服务平台的计划及方案。</w:t>
      </w:r>
    </w:p>
    <w:p w14:paraId="3BCCDFF4">
      <w:pPr>
        <w:spacing w:before="217" w:line="500" w:lineRule="exact"/>
        <w:ind w:firstLine="640"/>
        <w:rPr>
          <w:rFonts w:cs="Times New Roman"/>
        </w:rPr>
      </w:pPr>
      <w:r>
        <w:rPr>
          <w:rFonts w:hint="eastAsia" w:eastAsia="黑体" w:cs="Times New Roman"/>
        </w:rPr>
        <w:t>二、痛点和需求分析</w:t>
      </w:r>
    </w:p>
    <w:p w14:paraId="29DD823A">
      <w:pPr>
        <w:ind w:firstLine="640"/>
        <w:rPr>
          <w:rFonts w:cs="Times New Roman"/>
        </w:rPr>
      </w:pPr>
      <w:r>
        <w:rPr>
          <w:rFonts w:hint="eastAsia" w:cs="Times New Roman"/>
        </w:rPr>
        <w:t>该细分行业（各申报单位按照所选行业进行描述）</w:t>
      </w:r>
      <w:r>
        <w:rPr>
          <w:rFonts w:cs="Times New Roman"/>
        </w:rPr>
        <w:t>中小企业数字化转型的关键痛点、需求场景分析。</w:t>
      </w:r>
    </w:p>
    <w:p w14:paraId="026A5E5C">
      <w:pPr>
        <w:spacing w:before="217" w:line="500" w:lineRule="exact"/>
        <w:ind w:firstLine="640"/>
        <w:rPr>
          <w:rFonts w:cs="Times New Roman"/>
        </w:rPr>
      </w:pPr>
      <w:r>
        <w:rPr>
          <w:rFonts w:hint="eastAsia" w:eastAsia="黑体" w:cs="Times New Roman"/>
        </w:rPr>
        <w:t>三、实施方案</w:t>
      </w:r>
    </w:p>
    <w:p w14:paraId="2A113B4E">
      <w:pPr>
        <w:ind w:firstLine="640"/>
        <w:rPr>
          <w:rFonts w:eastAsia="楷体_GB2312" w:cs="Times New Roman"/>
          <w:szCs w:val="40"/>
        </w:rPr>
      </w:pPr>
      <w:r>
        <w:rPr>
          <w:rFonts w:hint="eastAsia" w:eastAsia="楷体_GB2312" w:cs="Times New Roman"/>
          <w:szCs w:val="40"/>
        </w:rPr>
        <w:t>（一）工作目标</w:t>
      </w:r>
    </w:p>
    <w:p w14:paraId="75D10C5E">
      <w:pPr>
        <w:ind w:firstLine="640"/>
        <w:rPr>
          <w:rFonts w:cs="Times New Roman"/>
        </w:rPr>
      </w:pPr>
      <w:r>
        <w:rPr>
          <w:rFonts w:hint="eastAsia" w:cs="Times New Roman"/>
        </w:rPr>
        <w:t>分阶段制定工作目标，包括但不限于被改造企业数量、上云用云企业数量、改造后企业数字化水平提升情况</w:t>
      </w:r>
      <w:r>
        <w:rPr>
          <w:rFonts w:cs="Times New Roman"/>
        </w:rPr>
        <w:t>、</w:t>
      </w:r>
      <w:r>
        <w:rPr>
          <w:rFonts w:hint="eastAsia" w:cs="Times New Roman"/>
        </w:rPr>
        <w:t>行业</w:t>
      </w:r>
      <w:r>
        <w:rPr>
          <w:rFonts w:cs="Times New Roman"/>
        </w:rPr>
        <w:t>平台建设、“小快轻准”产品、</w:t>
      </w:r>
      <w:r>
        <w:rPr>
          <w:rFonts w:hint="eastAsia" w:cs="Times New Roman"/>
        </w:rPr>
        <w:t>“</w:t>
      </w:r>
      <w:r>
        <w:rPr>
          <w:rFonts w:cs="Times New Roman"/>
        </w:rPr>
        <w:t>链式</w:t>
      </w:r>
      <w:r>
        <w:rPr>
          <w:rFonts w:hint="eastAsia" w:cs="Times New Roman"/>
        </w:rPr>
        <w:t>”</w:t>
      </w:r>
      <w:r>
        <w:rPr>
          <w:rFonts w:cs="Times New Roman"/>
        </w:rPr>
        <w:t>转型案例、咨询诊断、人才培训、供需对接</w:t>
      </w:r>
      <w:r>
        <w:rPr>
          <w:rFonts w:hint="eastAsia" w:cs="Times New Roman"/>
        </w:rPr>
        <w:t>场次</w:t>
      </w:r>
      <w:r>
        <w:rPr>
          <w:rFonts w:cs="Times New Roman"/>
        </w:rPr>
        <w:t>等</w:t>
      </w:r>
      <w:r>
        <w:rPr>
          <w:rFonts w:hint="eastAsia" w:cs="Times New Roman"/>
        </w:rPr>
        <w:t>（目标的数据部分，可以用表格形式列出）</w:t>
      </w:r>
      <w:r>
        <w:rPr>
          <w:rFonts w:cs="Times New Roman"/>
        </w:rPr>
        <w:t>。</w:t>
      </w:r>
    </w:p>
    <w:p w14:paraId="43B88D71">
      <w:pPr>
        <w:ind w:firstLine="640"/>
        <w:rPr>
          <w:rFonts w:eastAsia="楷体_GB2312" w:cs="Times New Roman"/>
          <w:szCs w:val="40"/>
        </w:rPr>
      </w:pPr>
      <w:r>
        <w:rPr>
          <w:rFonts w:eastAsia="楷体_GB2312" w:cs="Times New Roman"/>
          <w:szCs w:val="40"/>
        </w:rPr>
        <w:t>（二）工作计划</w:t>
      </w:r>
    </w:p>
    <w:p w14:paraId="628BADC3">
      <w:pPr>
        <w:ind w:firstLine="640"/>
        <w:rPr>
          <w:rFonts w:cs="Times New Roman"/>
        </w:rPr>
      </w:pPr>
      <w:r>
        <w:rPr>
          <w:rFonts w:cs="Times New Roman"/>
        </w:rPr>
        <w:t>根据工作目标，</w:t>
      </w:r>
      <w:r>
        <w:rPr>
          <w:rFonts w:hint="eastAsia" w:cs="Times New Roman"/>
        </w:rPr>
        <w:t>要求在</w:t>
      </w:r>
      <w:r>
        <w:rPr>
          <w:rFonts w:cs="Times New Roman"/>
        </w:rPr>
        <w:t>2025</w:t>
      </w:r>
      <w:r>
        <w:rPr>
          <w:rFonts w:hint="eastAsia" w:cs="Times New Roman"/>
        </w:rPr>
        <w:t>年</w:t>
      </w:r>
      <w:r>
        <w:rPr>
          <w:rFonts w:cs="Times New Roman"/>
        </w:rPr>
        <w:t>12</w:t>
      </w:r>
      <w:r>
        <w:rPr>
          <w:rFonts w:hint="eastAsia" w:cs="Times New Roman"/>
        </w:rPr>
        <w:t>月底前完成所有改造任务，按月份</w:t>
      </w:r>
      <w:r>
        <w:rPr>
          <w:rFonts w:cs="Times New Roman"/>
        </w:rPr>
        <w:t>分阶段制定实施计划</w:t>
      </w:r>
      <w:r>
        <w:rPr>
          <w:rFonts w:hint="eastAsia" w:cs="Times New Roman"/>
        </w:rPr>
        <w:t>。</w:t>
      </w:r>
    </w:p>
    <w:p w14:paraId="6DC91487">
      <w:pPr>
        <w:ind w:firstLine="640"/>
        <w:rPr>
          <w:rFonts w:eastAsia="楷体_GB2312" w:cs="Times New Roman"/>
          <w:szCs w:val="40"/>
        </w:rPr>
      </w:pPr>
      <w:r>
        <w:rPr>
          <w:rFonts w:eastAsia="楷体_GB2312" w:cs="Times New Roman"/>
          <w:szCs w:val="40"/>
        </w:rPr>
        <w:t>（三）实施路径</w:t>
      </w:r>
    </w:p>
    <w:p w14:paraId="24D032CA">
      <w:pPr>
        <w:ind w:firstLine="640"/>
        <w:rPr>
          <w:rFonts w:cs="Times New Roman"/>
        </w:rPr>
      </w:pPr>
      <w:r>
        <w:rPr>
          <w:rFonts w:cs="Times New Roman"/>
        </w:rPr>
        <w:t>对照工作目标和计划，明确具体工作任务及实施路径</w:t>
      </w:r>
      <w:r>
        <w:rPr>
          <w:rFonts w:hint="eastAsia" w:cs="Times New Roman"/>
        </w:rPr>
        <w:t>，包括但不限于</w:t>
      </w:r>
      <w:r>
        <w:rPr>
          <w:rFonts w:cs="Times New Roman"/>
        </w:rPr>
        <w:t xml:space="preserve">: </w:t>
      </w:r>
      <w:r>
        <w:rPr>
          <w:rFonts w:hint="eastAsia" w:cs="Times New Roman"/>
        </w:rPr>
        <w:t>如何组建“</w:t>
      </w:r>
      <w:r>
        <w:rPr>
          <w:rFonts w:cs="Times New Roman"/>
        </w:rPr>
        <w:t>1+1+N</w:t>
      </w:r>
      <w:r>
        <w:rPr>
          <w:rFonts w:hint="eastAsia" w:cs="Times New Roman"/>
        </w:rPr>
        <w:t>”产业生态联合体，如何实施改造、如何加大复制推广等</w:t>
      </w:r>
      <w:r>
        <w:rPr>
          <w:rFonts w:cs="Times New Roman"/>
        </w:rPr>
        <w:t>。</w:t>
      </w:r>
    </w:p>
    <w:p w14:paraId="3B476DEA">
      <w:pPr>
        <w:spacing w:before="217" w:line="500" w:lineRule="exact"/>
        <w:ind w:firstLine="640"/>
        <w:rPr>
          <w:rFonts w:cs="Times New Roman"/>
        </w:rPr>
      </w:pPr>
      <w:r>
        <w:rPr>
          <w:rFonts w:hint="eastAsia" w:eastAsia="黑体" w:cs="Times New Roman"/>
        </w:rPr>
        <w:t>四、合作伙伴</w:t>
      </w:r>
    </w:p>
    <w:p w14:paraId="24D098BC">
      <w:pPr>
        <w:ind w:firstLine="640"/>
        <w:rPr>
          <w:rFonts w:cs="Times New Roman"/>
        </w:rPr>
      </w:pPr>
      <w:r>
        <w:rPr>
          <w:rFonts w:hint="eastAsia" w:cs="Times New Roman"/>
        </w:rPr>
        <w:t>描述合作伙伴在该细分行业（各申报单位按照所选行业进行阐述）</w:t>
      </w:r>
      <w:r>
        <w:rPr>
          <w:rFonts w:cs="Times New Roman"/>
        </w:rPr>
        <w:t>的产品服务能力</w:t>
      </w:r>
      <w:r>
        <w:rPr>
          <w:rFonts w:hint="eastAsia" w:cs="Times New Roman"/>
        </w:rPr>
        <w:t>、产品清单（包括不限于本次拟纳入改造清单的主要重点产品）</w:t>
      </w:r>
      <w:r>
        <w:rPr>
          <w:rFonts w:cs="Times New Roman"/>
        </w:rPr>
        <w:t>和经验，明确各方职责、分工安排、合作模式和工作机制等。</w:t>
      </w:r>
    </w:p>
    <w:p w14:paraId="5A548078">
      <w:pPr>
        <w:spacing w:before="217" w:line="500" w:lineRule="exact"/>
        <w:ind w:firstLine="640"/>
        <w:rPr>
          <w:rFonts w:cs="Times New Roman"/>
        </w:rPr>
      </w:pPr>
      <w:r>
        <w:rPr>
          <w:rFonts w:hint="eastAsia" w:eastAsia="黑体" w:cs="Times New Roman"/>
        </w:rPr>
        <w:t>五、实施保障</w:t>
      </w:r>
    </w:p>
    <w:p w14:paraId="18520018">
      <w:pPr>
        <w:ind w:firstLine="640" w:firstLineChars="0"/>
        <w:jc w:val="left"/>
        <w:rPr>
          <w:rFonts w:cs="Times New Roman"/>
        </w:rPr>
      </w:pPr>
      <w:r>
        <w:rPr>
          <w:rFonts w:hint="eastAsia" w:cs="Times New Roman"/>
        </w:rPr>
        <w:t>从组织机制、人员团队、要素资源、资金等方面描述中小企业数字化转型项目顺利推进的具体保障措施。</w:t>
      </w:r>
    </w:p>
    <w:p w14:paraId="61DD9822">
      <w:pPr>
        <w:pStyle w:val="15"/>
        <w:spacing w:line="360" w:lineRule="exact"/>
        <w:ind w:firstLine="0" w:firstLineChars="0"/>
        <w:jc w:val="left"/>
        <w:rPr>
          <w:rFonts w:ascii="Times New Roman" w:hAnsi="Times New Roman" w:eastAsia="黑体" w:cs="Times New Roman"/>
          <w:sz w:val="32"/>
          <w:szCs w:val="40"/>
        </w:rPr>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851" w:footer="992" w:gutter="0"/>
          <w:pgNumType w:fmt="numberInDash" w:start="1"/>
          <w:cols w:space="425" w:num="1"/>
          <w:docGrid w:type="lines" w:linePitch="435" w:charSpace="0"/>
        </w:sectPr>
      </w:pPr>
    </w:p>
    <w:p w14:paraId="383FBE17">
      <w:pPr>
        <w:pStyle w:val="3"/>
        <w:spacing w:before="0" w:beforeLines="0" w:line="560" w:lineRule="exact"/>
        <w:ind w:firstLine="0" w:firstLineChars="0"/>
        <w:jc w:val="left"/>
        <w:rPr>
          <w:rFonts w:cs="Times New Roman"/>
          <w:szCs w:val="32"/>
        </w:rPr>
      </w:pPr>
      <w:r>
        <w:rPr>
          <w:rFonts w:cs="Times New Roman"/>
          <w:szCs w:val="32"/>
        </w:rPr>
        <w:t>附件1</w:t>
      </w:r>
      <w:r>
        <w:rPr>
          <w:rFonts w:hint="eastAsia" w:cs="Times New Roman"/>
          <w:szCs w:val="32"/>
        </w:rPr>
        <w:t>-</w:t>
      </w:r>
      <w:r>
        <w:rPr>
          <w:rFonts w:cs="Times New Roman"/>
          <w:szCs w:val="32"/>
        </w:rPr>
        <w:t>3</w:t>
      </w:r>
    </w:p>
    <w:p w14:paraId="2A12D004">
      <w:pPr>
        <w:pStyle w:val="14"/>
        <w:spacing w:before="0" w:after="0" w:line="560" w:lineRule="exact"/>
        <w:rPr>
          <w:rFonts w:eastAsia="方正小标宋简体" w:cs="Times New Roman"/>
          <w:szCs w:val="44"/>
        </w:rPr>
      </w:pPr>
      <w:r>
        <w:rPr>
          <w:rFonts w:hint="eastAsia" w:eastAsia="方正小标宋简体" w:cs="Times New Roman"/>
          <w:szCs w:val="44"/>
        </w:rPr>
        <w:t>生态联合体清单</w:t>
      </w:r>
    </w:p>
    <w:tbl>
      <w:tblPr>
        <w:tblStyle w:val="18"/>
        <w:tblW w:w="5249" w:type="pct"/>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672"/>
        <w:gridCol w:w="1161"/>
        <w:gridCol w:w="1128"/>
        <w:gridCol w:w="1556"/>
        <w:gridCol w:w="1054"/>
        <w:gridCol w:w="1277"/>
        <w:gridCol w:w="1274"/>
        <w:gridCol w:w="1899"/>
        <w:gridCol w:w="1440"/>
        <w:gridCol w:w="1783"/>
      </w:tblGrid>
      <w:tr w14:paraId="68C2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11"/>
            <w:vAlign w:val="center"/>
          </w:tcPr>
          <w:p w14:paraId="356B15B2">
            <w:pPr>
              <w:spacing w:line="400" w:lineRule="exact"/>
              <w:ind w:firstLine="0" w:firstLineChars="0"/>
              <w:jc w:val="left"/>
              <w:rPr>
                <w:rFonts w:eastAsia="宋体" w:cs="Times New Roman"/>
                <w:sz w:val="24"/>
                <w:szCs w:val="24"/>
              </w:rPr>
            </w:pPr>
            <w:r>
              <w:rPr>
                <w:rFonts w:hint="eastAsia" w:eastAsia="黑体" w:cs="Times New Roman"/>
                <w:sz w:val="24"/>
                <w:szCs w:val="24"/>
              </w:rPr>
              <w:t>一、</w:t>
            </w:r>
            <w:r>
              <w:rPr>
                <w:rFonts w:eastAsia="黑体" w:cs="Times New Roman"/>
                <w:sz w:val="24"/>
                <w:szCs w:val="24"/>
              </w:rPr>
              <w:t>1</w:t>
            </w:r>
            <w:r>
              <w:rPr>
                <w:rFonts w:hint="eastAsia" w:eastAsia="黑体" w:cs="Times New Roman"/>
                <w:sz w:val="24"/>
                <w:szCs w:val="24"/>
              </w:rPr>
              <w:t>类数字化集成服务商（比如行业系统集成解决方案商等具备数字化供给能力的企业，电信运营企业、工业互联网平台等具备共性底座能力的企业）</w:t>
            </w:r>
          </w:p>
        </w:tc>
      </w:tr>
      <w:tr w14:paraId="4C49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 w:type="pct"/>
            <w:vAlign w:val="center"/>
          </w:tcPr>
          <w:p w14:paraId="44410F67">
            <w:pPr>
              <w:spacing w:line="300" w:lineRule="exact"/>
              <w:ind w:firstLine="0" w:firstLineChars="0"/>
              <w:jc w:val="center"/>
              <w:rPr>
                <w:rFonts w:eastAsia="宋体" w:cs="Times New Roman"/>
                <w:sz w:val="21"/>
                <w:szCs w:val="21"/>
              </w:rPr>
            </w:pPr>
            <w:r>
              <w:rPr>
                <w:rFonts w:hint="eastAsia" w:eastAsia="黑体" w:cs="Times New Roman"/>
                <w:sz w:val="21"/>
                <w:szCs w:val="21"/>
              </w:rPr>
              <w:t>序号</w:t>
            </w:r>
          </w:p>
        </w:tc>
        <w:tc>
          <w:tcPr>
            <w:tcW w:w="562" w:type="pct"/>
            <w:vAlign w:val="center"/>
          </w:tcPr>
          <w:p w14:paraId="21EC4ECF">
            <w:pPr>
              <w:spacing w:line="300" w:lineRule="exact"/>
              <w:ind w:firstLine="0" w:firstLineChars="0"/>
              <w:jc w:val="center"/>
              <w:rPr>
                <w:rFonts w:eastAsia="宋体" w:cs="Times New Roman"/>
                <w:sz w:val="21"/>
                <w:szCs w:val="21"/>
              </w:rPr>
            </w:pPr>
            <w:r>
              <w:rPr>
                <w:rFonts w:hint="eastAsia" w:eastAsia="黑体" w:cs="Times New Roman"/>
                <w:sz w:val="21"/>
                <w:szCs w:val="21"/>
              </w:rPr>
              <w:t>类别</w:t>
            </w:r>
          </w:p>
        </w:tc>
        <w:tc>
          <w:tcPr>
            <w:tcW w:w="390" w:type="pct"/>
            <w:vAlign w:val="center"/>
          </w:tcPr>
          <w:p w14:paraId="0168E35F">
            <w:pPr>
              <w:spacing w:line="300" w:lineRule="exact"/>
              <w:ind w:firstLine="0" w:firstLineChars="0"/>
              <w:jc w:val="center"/>
              <w:rPr>
                <w:rFonts w:eastAsia="宋体" w:cs="Times New Roman"/>
                <w:sz w:val="21"/>
                <w:szCs w:val="21"/>
              </w:rPr>
            </w:pPr>
            <w:r>
              <w:rPr>
                <w:rFonts w:hint="eastAsia" w:eastAsia="黑体" w:cs="Times New Roman"/>
                <w:sz w:val="21"/>
                <w:szCs w:val="21"/>
              </w:rPr>
              <w:t>单位名称</w:t>
            </w:r>
          </w:p>
        </w:tc>
        <w:tc>
          <w:tcPr>
            <w:tcW w:w="379" w:type="pct"/>
            <w:vAlign w:val="center"/>
          </w:tcPr>
          <w:p w14:paraId="542F754A">
            <w:pPr>
              <w:spacing w:line="300" w:lineRule="exact"/>
              <w:ind w:firstLine="0" w:firstLineChars="0"/>
              <w:jc w:val="center"/>
              <w:rPr>
                <w:rFonts w:eastAsia="宋体" w:cs="Times New Roman"/>
                <w:sz w:val="21"/>
                <w:szCs w:val="21"/>
              </w:rPr>
            </w:pPr>
            <w:r>
              <w:rPr>
                <w:rFonts w:hint="eastAsia" w:eastAsia="黑体" w:cs="Times New Roman"/>
                <w:sz w:val="21"/>
                <w:szCs w:val="21"/>
              </w:rPr>
              <w:t>统一社会信用代码</w:t>
            </w:r>
          </w:p>
        </w:tc>
        <w:tc>
          <w:tcPr>
            <w:tcW w:w="523" w:type="pct"/>
            <w:vAlign w:val="center"/>
          </w:tcPr>
          <w:p w14:paraId="054409E4">
            <w:pPr>
              <w:spacing w:line="300" w:lineRule="exact"/>
              <w:ind w:firstLine="0" w:firstLineChars="0"/>
              <w:jc w:val="center"/>
              <w:rPr>
                <w:rFonts w:eastAsia="宋体" w:cs="Times New Roman"/>
                <w:sz w:val="21"/>
                <w:szCs w:val="21"/>
              </w:rPr>
            </w:pPr>
            <w:r>
              <w:rPr>
                <w:rFonts w:eastAsia="黑体" w:cs="Times New Roman"/>
                <w:sz w:val="21"/>
                <w:szCs w:val="21"/>
              </w:rPr>
              <w:t>2024</w:t>
            </w:r>
            <w:r>
              <w:rPr>
                <w:rFonts w:hint="eastAsia" w:eastAsia="黑体" w:cs="Times New Roman"/>
                <w:sz w:val="21"/>
                <w:szCs w:val="21"/>
              </w:rPr>
              <w:t>年营业收入（万元）</w:t>
            </w:r>
          </w:p>
        </w:tc>
        <w:tc>
          <w:tcPr>
            <w:tcW w:w="354" w:type="pct"/>
            <w:vAlign w:val="center"/>
          </w:tcPr>
          <w:p w14:paraId="4AD7A4EC">
            <w:pPr>
              <w:spacing w:line="300" w:lineRule="exact"/>
              <w:ind w:firstLine="0" w:firstLineChars="0"/>
              <w:jc w:val="center"/>
              <w:rPr>
                <w:rFonts w:eastAsia="宋体" w:cs="Times New Roman"/>
                <w:sz w:val="21"/>
                <w:szCs w:val="21"/>
              </w:rPr>
            </w:pPr>
            <w:r>
              <w:rPr>
                <w:rFonts w:hint="eastAsia" w:eastAsia="黑体" w:cs="Times New Roman"/>
                <w:sz w:val="21"/>
                <w:szCs w:val="21"/>
              </w:rPr>
              <w:t>在肇庆团队人数</w:t>
            </w:r>
          </w:p>
        </w:tc>
        <w:tc>
          <w:tcPr>
            <w:tcW w:w="429" w:type="pct"/>
            <w:vAlign w:val="center"/>
          </w:tcPr>
          <w:p w14:paraId="5B206080">
            <w:pPr>
              <w:spacing w:line="300" w:lineRule="exact"/>
              <w:ind w:firstLine="0" w:firstLineChars="0"/>
              <w:jc w:val="center"/>
              <w:rPr>
                <w:rFonts w:eastAsia="宋体" w:cs="Times New Roman"/>
                <w:sz w:val="21"/>
                <w:szCs w:val="21"/>
              </w:rPr>
            </w:pPr>
            <w:r>
              <w:rPr>
                <w:rFonts w:hint="eastAsia" w:eastAsia="黑体" w:cs="Times New Roman"/>
                <w:sz w:val="21"/>
                <w:szCs w:val="21"/>
              </w:rPr>
              <w:t>主要产品</w:t>
            </w:r>
            <w:r>
              <w:rPr>
                <w:rFonts w:eastAsia="黑体" w:cs="Times New Roman"/>
                <w:sz w:val="21"/>
                <w:szCs w:val="21"/>
              </w:rPr>
              <w:t>/</w:t>
            </w:r>
            <w:r>
              <w:rPr>
                <w:rFonts w:hint="eastAsia" w:eastAsia="黑体" w:cs="Times New Roman"/>
                <w:sz w:val="21"/>
                <w:szCs w:val="21"/>
              </w:rPr>
              <w:t>服务</w:t>
            </w:r>
          </w:p>
        </w:tc>
        <w:tc>
          <w:tcPr>
            <w:tcW w:w="428" w:type="pct"/>
            <w:vAlign w:val="center"/>
          </w:tcPr>
          <w:p w14:paraId="57252DC9">
            <w:pPr>
              <w:spacing w:line="300" w:lineRule="exact"/>
              <w:ind w:firstLine="0" w:firstLineChars="0"/>
              <w:jc w:val="center"/>
              <w:rPr>
                <w:rFonts w:eastAsia="宋体" w:cs="Times New Roman"/>
                <w:sz w:val="21"/>
                <w:szCs w:val="21"/>
              </w:rPr>
            </w:pPr>
            <w:r>
              <w:rPr>
                <w:rFonts w:hint="eastAsia" w:eastAsia="黑体" w:cs="Times New Roman"/>
                <w:sz w:val="21"/>
                <w:szCs w:val="21"/>
              </w:rPr>
              <w:t>近三年细分行业的客户数量</w:t>
            </w:r>
          </w:p>
        </w:tc>
        <w:tc>
          <w:tcPr>
            <w:tcW w:w="638" w:type="pct"/>
            <w:vAlign w:val="center"/>
          </w:tcPr>
          <w:p w14:paraId="5956AFE1">
            <w:pPr>
              <w:spacing w:line="300" w:lineRule="exact"/>
              <w:ind w:firstLine="0" w:firstLineChars="0"/>
              <w:jc w:val="center"/>
              <w:rPr>
                <w:rFonts w:eastAsia="宋体" w:cs="Times New Roman"/>
                <w:sz w:val="21"/>
                <w:szCs w:val="21"/>
              </w:rPr>
            </w:pPr>
            <w:r>
              <w:rPr>
                <w:rFonts w:hint="eastAsia" w:eastAsia="黑体" w:cs="Times New Roman"/>
                <w:color w:val="000000"/>
                <w:spacing w:val="7"/>
                <w:sz w:val="21"/>
                <w:szCs w:val="21"/>
                <w:shd w:val="clear" w:color="auto" w:fill="FFFFFF"/>
              </w:rPr>
              <w:t>获得的知识产权数量（含专利、软件著作权）</w:t>
            </w:r>
          </w:p>
        </w:tc>
        <w:tc>
          <w:tcPr>
            <w:tcW w:w="484" w:type="pct"/>
            <w:vAlign w:val="center"/>
          </w:tcPr>
          <w:p w14:paraId="3002E28C">
            <w:pPr>
              <w:spacing w:line="300" w:lineRule="exact"/>
              <w:ind w:firstLine="0" w:firstLineChars="0"/>
              <w:jc w:val="center"/>
              <w:rPr>
                <w:rFonts w:eastAsia="宋体" w:cs="Times New Roman"/>
                <w:sz w:val="21"/>
                <w:szCs w:val="21"/>
              </w:rPr>
            </w:pPr>
            <w:r>
              <w:rPr>
                <w:rFonts w:hint="eastAsia" w:eastAsia="黑体" w:cs="Times New Roman"/>
                <w:sz w:val="21"/>
                <w:szCs w:val="21"/>
              </w:rPr>
              <w:t>获得国家、省、市级相关荣誉资质</w:t>
            </w:r>
          </w:p>
        </w:tc>
        <w:tc>
          <w:tcPr>
            <w:tcW w:w="599" w:type="pct"/>
            <w:vAlign w:val="center"/>
          </w:tcPr>
          <w:p w14:paraId="62D83886">
            <w:pPr>
              <w:spacing w:line="300" w:lineRule="exact"/>
              <w:ind w:firstLine="0" w:firstLineChars="0"/>
              <w:jc w:val="center"/>
              <w:rPr>
                <w:rFonts w:eastAsia="黑体" w:cs="Times New Roman"/>
                <w:sz w:val="21"/>
                <w:szCs w:val="21"/>
              </w:rPr>
            </w:pPr>
            <w:r>
              <w:rPr>
                <w:rFonts w:hint="eastAsia" w:eastAsia="黑体" w:cs="Times New Roman"/>
                <w:sz w:val="21"/>
                <w:szCs w:val="21"/>
              </w:rPr>
              <w:t>单位简介</w:t>
            </w:r>
          </w:p>
          <w:p w14:paraId="5F72D181">
            <w:pPr>
              <w:spacing w:line="300" w:lineRule="exact"/>
              <w:ind w:firstLine="0" w:firstLineChars="0"/>
              <w:jc w:val="center"/>
              <w:rPr>
                <w:rFonts w:eastAsia="宋体" w:cs="Times New Roman"/>
                <w:sz w:val="21"/>
                <w:szCs w:val="21"/>
              </w:rPr>
            </w:pPr>
            <w:r>
              <w:rPr>
                <w:rFonts w:hint="eastAsia" w:eastAsia="黑体" w:cs="Times New Roman"/>
                <w:sz w:val="21"/>
                <w:szCs w:val="21"/>
              </w:rPr>
              <w:t>（</w:t>
            </w:r>
            <w:r>
              <w:rPr>
                <w:rFonts w:eastAsia="黑体" w:cs="Times New Roman"/>
                <w:sz w:val="21"/>
                <w:szCs w:val="21"/>
              </w:rPr>
              <w:t>100</w:t>
            </w:r>
            <w:r>
              <w:rPr>
                <w:rFonts w:hint="eastAsia" w:eastAsia="黑体" w:cs="Times New Roman"/>
                <w:sz w:val="21"/>
                <w:szCs w:val="21"/>
              </w:rPr>
              <w:t>字以内）</w:t>
            </w:r>
          </w:p>
        </w:tc>
      </w:tr>
      <w:tr w14:paraId="52D7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4" w:type="pct"/>
            <w:vAlign w:val="center"/>
          </w:tcPr>
          <w:p w14:paraId="4E7FA158">
            <w:pPr>
              <w:adjustRightInd w:val="0"/>
              <w:snapToGrid w:val="0"/>
              <w:spacing w:line="240" w:lineRule="auto"/>
              <w:ind w:firstLine="0" w:firstLineChars="0"/>
              <w:jc w:val="center"/>
              <w:rPr>
                <w:rFonts w:eastAsia="宋体" w:cs="Times New Roman"/>
                <w:sz w:val="21"/>
                <w:szCs w:val="21"/>
              </w:rPr>
            </w:pPr>
          </w:p>
        </w:tc>
        <w:tc>
          <w:tcPr>
            <w:tcW w:w="562" w:type="pct"/>
            <w:vAlign w:val="center"/>
          </w:tcPr>
          <w:p w14:paraId="6B836335">
            <w:pPr>
              <w:adjustRightInd w:val="0"/>
              <w:snapToGrid w:val="0"/>
              <w:spacing w:line="240" w:lineRule="auto"/>
              <w:ind w:firstLine="0" w:firstLineChars="0"/>
              <w:jc w:val="center"/>
              <w:rPr>
                <w:rFonts w:eastAsia="宋体" w:cs="Times New Roman"/>
                <w:sz w:val="21"/>
                <w:szCs w:val="21"/>
              </w:rPr>
            </w:pPr>
            <w:r>
              <w:rPr>
                <w:rFonts w:hint="eastAsia" w:eastAsia="宋体" w:cs="Times New Roman"/>
                <w:sz w:val="21"/>
                <w:szCs w:val="21"/>
              </w:rPr>
              <w:t>系统集成商、电信运营企业、工业互联网企业等</w:t>
            </w:r>
          </w:p>
        </w:tc>
        <w:tc>
          <w:tcPr>
            <w:tcW w:w="390" w:type="pct"/>
            <w:vAlign w:val="center"/>
          </w:tcPr>
          <w:p w14:paraId="7296AF5D">
            <w:pPr>
              <w:adjustRightInd w:val="0"/>
              <w:snapToGrid w:val="0"/>
              <w:spacing w:line="240" w:lineRule="auto"/>
              <w:ind w:firstLine="0" w:firstLineChars="0"/>
              <w:jc w:val="center"/>
              <w:rPr>
                <w:rFonts w:eastAsia="宋体" w:cs="Times New Roman"/>
                <w:sz w:val="21"/>
                <w:szCs w:val="21"/>
              </w:rPr>
            </w:pPr>
          </w:p>
        </w:tc>
        <w:tc>
          <w:tcPr>
            <w:tcW w:w="379" w:type="pct"/>
            <w:vAlign w:val="center"/>
          </w:tcPr>
          <w:p w14:paraId="3B6E1581">
            <w:pPr>
              <w:adjustRightInd w:val="0"/>
              <w:snapToGrid w:val="0"/>
              <w:spacing w:line="240" w:lineRule="auto"/>
              <w:ind w:firstLine="0" w:firstLineChars="0"/>
              <w:jc w:val="center"/>
              <w:rPr>
                <w:rFonts w:eastAsia="宋体" w:cs="Times New Roman"/>
                <w:sz w:val="21"/>
                <w:szCs w:val="21"/>
              </w:rPr>
            </w:pPr>
          </w:p>
        </w:tc>
        <w:tc>
          <w:tcPr>
            <w:tcW w:w="523" w:type="pct"/>
            <w:vAlign w:val="center"/>
          </w:tcPr>
          <w:p w14:paraId="0C7CCCB1">
            <w:pPr>
              <w:adjustRightInd w:val="0"/>
              <w:snapToGrid w:val="0"/>
              <w:spacing w:line="240" w:lineRule="auto"/>
              <w:ind w:firstLine="0" w:firstLineChars="0"/>
              <w:jc w:val="center"/>
              <w:rPr>
                <w:rFonts w:eastAsia="宋体" w:cs="Times New Roman"/>
                <w:sz w:val="21"/>
                <w:szCs w:val="21"/>
              </w:rPr>
            </w:pPr>
          </w:p>
        </w:tc>
        <w:tc>
          <w:tcPr>
            <w:tcW w:w="354" w:type="pct"/>
            <w:vAlign w:val="center"/>
          </w:tcPr>
          <w:p w14:paraId="48F640E1">
            <w:pPr>
              <w:adjustRightInd w:val="0"/>
              <w:snapToGrid w:val="0"/>
              <w:spacing w:line="240" w:lineRule="auto"/>
              <w:ind w:firstLine="0" w:firstLineChars="0"/>
              <w:jc w:val="center"/>
              <w:rPr>
                <w:rFonts w:eastAsia="宋体" w:cs="Times New Roman"/>
                <w:sz w:val="21"/>
                <w:szCs w:val="21"/>
              </w:rPr>
            </w:pPr>
          </w:p>
        </w:tc>
        <w:tc>
          <w:tcPr>
            <w:tcW w:w="429" w:type="pct"/>
            <w:vAlign w:val="center"/>
          </w:tcPr>
          <w:p w14:paraId="6B9EC827">
            <w:pPr>
              <w:adjustRightInd w:val="0"/>
              <w:snapToGrid w:val="0"/>
              <w:spacing w:line="240" w:lineRule="auto"/>
              <w:ind w:firstLine="0" w:firstLineChars="0"/>
              <w:jc w:val="center"/>
              <w:rPr>
                <w:rFonts w:eastAsia="宋体" w:cs="Times New Roman"/>
                <w:sz w:val="21"/>
                <w:szCs w:val="21"/>
              </w:rPr>
            </w:pPr>
          </w:p>
        </w:tc>
        <w:tc>
          <w:tcPr>
            <w:tcW w:w="428" w:type="pct"/>
            <w:vAlign w:val="center"/>
          </w:tcPr>
          <w:p w14:paraId="1BC649BF">
            <w:pPr>
              <w:adjustRightInd w:val="0"/>
              <w:snapToGrid w:val="0"/>
              <w:spacing w:line="240" w:lineRule="auto"/>
              <w:ind w:firstLine="0" w:firstLineChars="0"/>
              <w:jc w:val="center"/>
              <w:rPr>
                <w:rFonts w:eastAsia="宋体" w:cs="Times New Roman"/>
                <w:sz w:val="21"/>
                <w:szCs w:val="21"/>
              </w:rPr>
            </w:pPr>
          </w:p>
        </w:tc>
        <w:tc>
          <w:tcPr>
            <w:tcW w:w="638" w:type="pct"/>
            <w:vAlign w:val="center"/>
          </w:tcPr>
          <w:p w14:paraId="54D9E671">
            <w:pPr>
              <w:adjustRightInd w:val="0"/>
              <w:snapToGrid w:val="0"/>
              <w:spacing w:line="240" w:lineRule="auto"/>
              <w:ind w:firstLine="0" w:firstLineChars="0"/>
              <w:jc w:val="center"/>
              <w:rPr>
                <w:rFonts w:eastAsia="宋体" w:cs="Times New Roman"/>
                <w:sz w:val="21"/>
                <w:szCs w:val="21"/>
              </w:rPr>
            </w:pPr>
          </w:p>
        </w:tc>
        <w:tc>
          <w:tcPr>
            <w:tcW w:w="484" w:type="pct"/>
            <w:vAlign w:val="center"/>
          </w:tcPr>
          <w:p w14:paraId="527894B9">
            <w:pPr>
              <w:adjustRightInd w:val="0"/>
              <w:snapToGrid w:val="0"/>
              <w:spacing w:line="240" w:lineRule="auto"/>
              <w:ind w:firstLine="0" w:firstLineChars="0"/>
              <w:jc w:val="center"/>
              <w:rPr>
                <w:rFonts w:eastAsia="宋体" w:cs="Times New Roman"/>
                <w:sz w:val="21"/>
                <w:szCs w:val="21"/>
              </w:rPr>
            </w:pPr>
          </w:p>
        </w:tc>
        <w:tc>
          <w:tcPr>
            <w:tcW w:w="599" w:type="pct"/>
            <w:vAlign w:val="center"/>
          </w:tcPr>
          <w:p w14:paraId="33F875B0">
            <w:pPr>
              <w:adjustRightInd w:val="0"/>
              <w:snapToGrid w:val="0"/>
              <w:spacing w:line="240" w:lineRule="auto"/>
              <w:ind w:firstLine="0" w:firstLineChars="0"/>
              <w:jc w:val="center"/>
              <w:rPr>
                <w:rFonts w:eastAsia="宋体" w:cs="Times New Roman"/>
                <w:sz w:val="21"/>
                <w:szCs w:val="21"/>
              </w:rPr>
            </w:pPr>
          </w:p>
        </w:tc>
      </w:tr>
      <w:tr w14:paraId="7AEC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4" w:type="pct"/>
            <w:vAlign w:val="center"/>
          </w:tcPr>
          <w:p w14:paraId="5EAF1C68">
            <w:pPr>
              <w:adjustRightInd w:val="0"/>
              <w:snapToGrid w:val="0"/>
              <w:spacing w:line="240" w:lineRule="auto"/>
              <w:ind w:firstLine="0" w:firstLineChars="0"/>
              <w:jc w:val="center"/>
              <w:rPr>
                <w:rFonts w:eastAsia="宋体" w:cs="Times New Roman"/>
                <w:sz w:val="21"/>
                <w:szCs w:val="21"/>
              </w:rPr>
            </w:pPr>
          </w:p>
        </w:tc>
        <w:tc>
          <w:tcPr>
            <w:tcW w:w="562" w:type="pct"/>
            <w:vAlign w:val="center"/>
          </w:tcPr>
          <w:p w14:paraId="4519E42A">
            <w:pPr>
              <w:adjustRightInd w:val="0"/>
              <w:snapToGrid w:val="0"/>
              <w:spacing w:line="240" w:lineRule="auto"/>
              <w:ind w:firstLine="0" w:firstLineChars="0"/>
              <w:jc w:val="center"/>
              <w:rPr>
                <w:rFonts w:eastAsia="宋体" w:cs="Times New Roman"/>
                <w:sz w:val="21"/>
                <w:szCs w:val="21"/>
              </w:rPr>
            </w:pPr>
            <w:r>
              <w:rPr>
                <w:rFonts w:hint="eastAsia" w:eastAsia="宋体" w:cs="Times New Roman"/>
                <w:sz w:val="21"/>
                <w:szCs w:val="21"/>
              </w:rPr>
              <w:t>……</w:t>
            </w:r>
          </w:p>
        </w:tc>
        <w:tc>
          <w:tcPr>
            <w:tcW w:w="390" w:type="pct"/>
            <w:vAlign w:val="center"/>
          </w:tcPr>
          <w:p w14:paraId="78122FAB">
            <w:pPr>
              <w:adjustRightInd w:val="0"/>
              <w:snapToGrid w:val="0"/>
              <w:spacing w:line="240" w:lineRule="auto"/>
              <w:ind w:firstLine="0" w:firstLineChars="0"/>
              <w:jc w:val="center"/>
              <w:rPr>
                <w:rFonts w:eastAsia="宋体" w:cs="Times New Roman"/>
                <w:sz w:val="21"/>
                <w:szCs w:val="21"/>
              </w:rPr>
            </w:pPr>
          </w:p>
        </w:tc>
        <w:tc>
          <w:tcPr>
            <w:tcW w:w="379" w:type="pct"/>
            <w:vAlign w:val="center"/>
          </w:tcPr>
          <w:p w14:paraId="33AD1517">
            <w:pPr>
              <w:adjustRightInd w:val="0"/>
              <w:snapToGrid w:val="0"/>
              <w:spacing w:line="240" w:lineRule="auto"/>
              <w:ind w:firstLine="0" w:firstLineChars="0"/>
              <w:jc w:val="center"/>
              <w:rPr>
                <w:rFonts w:eastAsia="宋体" w:cs="Times New Roman"/>
                <w:sz w:val="21"/>
                <w:szCs w:val="21"/>
              </w:rPr>
            </w:pPr>
          </w:p>
        </w:tc>
        <w:tc>
          <w:tcPr>
            <w:tcW w:w="523" w:type="pct"/>
            <w:vAlign w:val="center"/>
          </w:tcPr>
          <w:p w14:paraId="682A2E27">
            <w:pPr>
              <w:adjustRightInd w:val="0"/>
              <w:snapToGrid w:val="0"/>
              <w:spacing w:line="240" w:lineRule="auto"/>
              <w:ind w:firstLine="0" w:firstLineChars="0"/>
              <w:jc w:val="center"/>
              <w:rPr>
                <w:rFonts w:eastAsia="宋体" w:cs="Times New Roman"/>
                <w:sz w:val="21"/>
                <w:szCs w:val="21"/>
              </w:rPr>
            </w:pPr>
          </w:p>
        </w:tc>
        <w:tc>
          <w:tcPr>
            <w:tcW w:w="354" w:type="pct"/>
            <w:vAlign w:val="center"/>
          </w:tcPr>
          <w:p w14:paraId="18C27C40">
            <w:pPr>
              <w:adjustRightInd w:val="0"/>
              <w:snapToGrid w:val="0"/>
              <w:spacing w:line="240" w:lineRule="auto"/>
              <w:ind w:firstLine="0" w:firstLineChars="0"/>
              <w:jc w:val="center"/>
              <w:rPr>
                <w:rFonts w:eastAsia="宋体" w:cs="Times New Roman"/>
                <w:sz w:val="21"/>
                <w:szCs w:val="21"/>
              </w:rPr>
            </w:pPr>
          </w:p>
        </w:tc>
        <w:tc>
          <w:tcPr>
            <w:tcW w:w="429" w:type="pct"/>
            <w:vAlign w:val="center"/>
          </w:tcPr>
          <w:p w14:paraId="7E5A624C">
            <w:pPr>
              <w:adjustRightInd w:val="0"/>
              <w:snapToGrid w:val="0"/>
              <w:spacing w:line="240" w:lineRule="auto"/>
              <w:ind w:firstLine="0" w:firstLineChars="0"/>
              <w:jc w:val="center"/>
              <w:rPr>
                <w:rFonts w:eastAsia="宋体" w:cs="Times New Roman"/>
                <w:sz w:val="21"/>
                <w:szCs w:val="21"/>
              </w:rPr>
            </w:pPr>
          </w:p>
        </w:tc>
        <w:tc>
          <w:tcPr>
            <w:tcW w:w="428" w:type="pct"/>
            <w:vAlign w:val="center"/>
          </w:tcPr>
          <w:p w14:paraId="30FEA5BB">
            <w:pPr>
              <w:adjustRightInd w:val="0"/>
              <w:snapToGrid w:val="0"/>
              <w:spacing w:line="240" w:lineRule="auto"/>
              <w:ind w:firstLine="0" w:firstLineChars="0"/>
              <w:jc w:val="center"/>
              <w:rPr>
                <w:rFonts w:eastAsia="宋体" w:cs="Times New Roman"/>
                <w:sz w:val="21"/>
                <w:szCs w:val="21"/>
              </w:rPr>
            </w:pPr>
          </w:p>
        </w:tc>
        <w:tc>
          <w:tcPr>
            <w:tcW w:w="638" w:type="pct"/>
            <w:vAlign w:val="center"/>
          </w:tcPr>
          <w:p w14:paraId="6F8011DA">
            <w:pPr>
              <w:adjustRightInd w:val="0"/>
              <w:snapToGrid w:val="0"/>
              <w:spacing w:line="240" w:lineRule="auto"/>
              <w:ind w:firstLine="0" w:firstLineChars="0"/>
              <w:jc w:val="center"/>
              <w:rPr>
                <w:rFonts w:eastAsia="宋体" w:cs="Times New Roman"/>
                <w:sz w:val="21"/>
                <w:szCs w:val="21"/>
              </w:rPr>
            </w:pPr>
          </w:p>
        </w:tc>
        <w:tc>
          <w:tcPr>
            <w:tcW w:w="484" w:type="pct"/>
            <w:vAlign w:val="center"/>
          </w:tcPr>
          <w:p w14:paraId="30C8BF9B">
            <w:pPr>
              <w:adjustRightInd w:val="0"/>
              <w:snapToGrid w:val="0"/>
              <w:spacing w:line="240" w:lineRule="auto"/>
              <w:ind w:firstLine="0" w:firstLineChars="0"/>
              <w:jc w:val="center"/>
              <w:rPr>
                <w:rFonts w:eastAsia="宋体" w:cs="Times New Roman"/>
                <w:sz w:val="21"/>
                <w:szCs w:val="21"/>
              </w:rPr>
            </w:pPr>
          </w:p>
        </w:tc>
        <w:tc>
          <w:tcPr>
            <w:tcW w:w="599" w:type="pct"/>
            <w:vAlign w:val="center"/>
          </w:tcPr>
          <w:p w14:paraId="209DEB07">
            <w:pPr>
              <w:adjustRightInd w:val="0"/>
              <w:snapToGrid w:val="0"/>
              <w:spacing w:line="240" w:lineRule="auto"/>
              <w:ind w:firstLine="0" w:firstLineChars="0"/>
              <w:jc w:val="center"/>
              <w:rPr>
                <w:rFonts w:eastAsia="宋体" w:cs="Times New Roman"/>
                <w:sz w:val="21"/>
                <w:szCs w:val="21"/>
              </w:rPr>
            </w:pPr>
          </w:p>
        </w:tc>
      </w:tr>
      <w:tr w14:paraId="6B06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11"/>
            <w:vAlign w:val="center"/>
          </w:tcPr>
          <w:p w14:paraId="42E51ACC">
            <w:pPr>
              <w:spacing w:line="500" w:lineRule="exact"/>
              <w:ind w:firstLine="0" w:firstLineChars="0"/>
              <w:jc w:val="left"/>
              <w:rPr>
                <w:rFonts w:eastAsia="黑体" w:cs="Times New Roman"/>
                <w:sz w:val="24"/>
                <w:szCs w:val="24"/>
              </w:rPr>
            </w:pPr>
            <w:r>
              <w:rPr>
                <w:rFonts w:hint="eastAsia" w:eastAsia="黑体" w:cs="Times New Roman"/>
                <w:sz w:val="24"/>
                <w:szCs w:val="24"/>
              </w:rPr>
              <w:t>二、</w:t>
            </w:r>
            <w:r>
              <w:rPr>
                <w:rFonts w:eastAsia="黑体" w:cs="Times New Roman"/>
                <w:sz w:val="24"/>
                <w:szCs w:val="24"/>
              </w:rPr>
              <w:t>N</w:t>
            </w:r>
            <w:r>
              <w:rPr>
                <w:rFonts w:hint="eastAsia" w:eastAsia="黑体" w:cs="Times New Roman"/>
                <w:sz w:val="24"/>
                <w:szCs w:val="24"/>
              </w:rPr>
              <w:t>类产业生态企业（比如专业软硬件企业、产业链生态企业等）</w:t>
            </w:r>
          </w:p>
        </w:tc>
      </w:tr>
      <w:tr w14:paraId="5C3A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4" w:type="pct"/>
            <w:vAlign w:val="center"/>
          </w:tcPr>
          <w:p w14:paraId="0EE2734F">
            <w:pPr>
              <w:spacing w:line="300" w:lineRule="exact"/>
              <w:ind w:firstLine="0" w:firstLineChars="0"/>
              <w:jc w:val="center"/>
              <w:rPr>
                <w:rFonts w:eastAsia="宋体" w:cs="Times New Roman"/>
                <w:sz w:val="21"/>
                <w:szCs w:val="21"/>
              </w:rPr>
            </w:pPr>
            <w:r>
              <w:rPr>
                <w:rFonts w:hint="eastAsia" w:eastAsia="黑体" w:cs="Times New Roman"/>
                <w:sz w:val="21"/>
                <w:szCs w:val="21"/>
              </w:rPr>
              <w:t>序号</w:t>
            </w:r>
          </w:p>
        </w:tc>
        <w:tc>
          <w:tcPr>
            <w:tcW w:w="562" w:type="pct"/>
            <w:vAlign w:val="center"/>
          </w:tcPr>
          <w:p w14:paraId="4F585F5B">
            <w:pPr>
              <w:spacing w:line="300" w:lineRule="exact"/>
              <w:ind w:firstLine="0" w:firstLineChars="0"/>
              <w:jc w:val="center"/>
              <w:rPr>
                <w:rFonts w:eastAsia="宋体" w:cs="Times New Roman"/>
                <w:sz w:val="21"/>
                <w:szCs w:val="21"/>
              </w:rPr>
            </w:pPr>
            <w:r>
              <w:rPr>
                <w:rFonts w:hint="eastAsia" w:eastAsia="黑体" w:cs="Times New Roman"/>
                <w:sz w:val="21"/>
                <w:szCs w:val="21"/>
              </w:rPr>
              <w:t>类别</w:t>
            </w:r>
          </w:p>
        </w:tc>
        <w:tc>
          <w:tcPr>
            <w:tcW w:w="390" w:type="pct"/>
            <w:vAlign w:val="center"/>
          </w:tcPr>
          <w:p w14:paraId="1A6893CB">
            <w:pPr>
              <w:spacing w:line="300" w:lineRule="exact"/>
              <w:ind w:firstLine="0" w:firstLineChars="0"/>
              <w:jc w:val="center"/>
              <w:rPr>
                <w:rFonts w:eastAsia="宋体" w:cs="Times New Roman"/>
                <w:sz w:val="21"/>
                <w:szCs w:val="21"/>
              </w:rPr>
            </w:pPr>
            <w:r>
              <w:rPr>
                <w:rFonts w:hint="eastAsia" w:eastAsia="黑体" w:cs="Times New Roman"/>
                <w:sz w:val="21"/>
                <w:szCs w:val="21"/>
              </w:rPr>
              <w:t>单位名称</w:t>
            </w:r>
          </w:p>
        </w:tc>
        <w:tc>
          <w:tcPr>
            <w:tcW w:w="379" w:type="pct"/>
            <w:vAlign w:val="center"/>
          </w:tcPr>
          <w:p w14:paraId="009EE238">
            <w:pPr>
              <w:spacing w:line="300" w:lineRule="exact"/>
              <w:ind w:firstLine="0" w:firstLineChars="0"/>
              <w:jc w:val="center"/>
              <w:rPr>
                <w:rFonts w:eastAsia="宋体" w:cs="Times New Roman"/>
                <w:sz w:val="21"/>
                <w:szCs w:val="21"/>
              </w:rPr>
            </w:pPr>
            <w:r>
              <w:rPr>
                <w:rFonts w:hint="eastAsia" w:eastAsia="黑体" w:cs="Times New Roman"/>
                <w:sz w:val="21"/>
                <w:szCs w:val="21"/>
              </w:rPr>
              <w:t>统一社会信用代码</w:t>
            </w:r>
          </w:p>
        </w:tc>
        <w:tc>
          <w:tcPr>
            <w:tcW w:w="523" w:type="pct"/>
            <w:vAlign w:val="center"/>
          </w:tcPr>
          <w:p w14:paraId="422BB2CE">
            <w:pPr>
              <w:spacing w:line="300" w:lineRule="exact"/>
              <w:ind w:firstLine="0" w:firstLineChars="0"/>
              <w:jc w:val="center"/>
              <w:rPr>
                <w:rFonts w:eastAsia="宋体" w:cs="Times New Roman"/>
                <w:sz w:val="21"/>
                <w:szCs w:val="21"/>
              </w:rPr>
            </w:pPr>
            <w:r>
              <w:rPr>
                <w:rFonts w:eastAsia="黑体" w:cs="Times New Roman"/>
                <w:sz w:val="21"/>
                <w:szCs w:val="21"/>
              </w:rPr>
              <w:t>2024</w:t>
            </w:r>
            <w:r>
              <w:rPr>
                <w:rFonts w:hint="eastAsia" w:eastAsia="黑体" w:cs="Times New Roman"/>
                <w:sz w:val="21"/>
                <w:szCs w:val="21"/>
              </w:rPr>
              <w:t>年营业收入（万元）</w:t>
            </w:r>
          </w:p>
        </w:tc>
        <w:tc>
          <w:tcPr>
            <w:tcW w:w="354" w:type="pct"/>
            <w:vAlign w:val="center"/>
          </w:tcPr>
          <w:p w14:paraId="67EE2B63">
            <w:pPr>
              <w:spacing w:line="300" w:lineRule="exact"/>
              <w:ind w:firstLine="0" w:firstLineChars="0"/>
              <w:jc w:val="center"/>
              <w:rPr>
                <w:rFonts w:eastAsia="宋体" w:cs="Times New Roman"/>
                <w:sz w:val="21"/>
                <w:szCs w:val="21"/>
              </w:rPr>
            </w:pPr>
            <w:r>
              <w:rPr>
                <w:rFonts w:hint="eastAsia" w:eastAsia="黑体" w:cs="Times New Roman"/>
                <w:sz w:val="21"/>
                <w:szCs w:val="21"/>
              </w:rPr>
              <w:t>在肇庆团队人数</w:t>
            </w:r>
          </w:p>
        </w:tc>
        <w:tc>
          <w:tcPr>
            <w:tcW w:w="429" w:type="pct"/>
            <w:vAlign w:val="center"/>
          </w:tcPr>
          <w:p w14:paraId="716E3D15">
            <w:pPr>
              <w:spacing w:line="300" w:lineRule="exact"/>
              <w:ind w:firstLine="0" w:firstLineChars="0"/>
              <w:jc w:val="center"/>
              <w:rPr>
                <w:rFonts w:eastAsia="宋体" w:cs="Times New Roman"/>
                <w:sz w:val="21"/>
                <w:szCs w:val="21"/>
              </w:rPr>
            </w:pPr>
            <w:r>
              <w:rPr>
                <w:rFonts w:hint="eastAsia" w:eastAsia="黑体" w:cs="Times New Roman"/>
                <w:sz w:val="21"/>
                <w:szCs w:val="21"/>
              </w:rPr>
              <w:t>主要产品</w:t>
            </w:r>
            <w:r>
              <w:rPr>
                <w:rFonts w:eastAsia="黑体" w:cs="Times New Roman"/>
                <w:sz w:val="21"/>
                <w:szCs w:val="21"/>
              </w:rPr>
              <w:t>/</w:t>
            </w:r>
            <w:r>
              <w:rPr>
                <w:rFonts w:hint="eastAsia" w:eastAsia="黑体" w:cs="Times New Roman"/>
                <w:sz w:val="21"/>
                <w:szCs w:val="21"/>
              </w:rPr>
              <w:t>服务</w:t>
            </w:r>
          </w:p>
        </w:tc>
        <w:tc>
          <w:tcPr>
            <w:tcW w:w="428" w:type="pct"/>
            <w:vAlign w:val="center"/>
          </w:tcPr>
          <w:p w14:paraId="3E9596D4">
            <w:pPr>
              <w:spacing w:line="300" w:lineRule="exact"/>
              <w:ind w:firstLine="0" w:firstLineChars="0"/>
              <w:jc w:val="center"/>
              <w:rPr>
                <w:rFonts w:eastAsia="宋体" w:cs="Times New Roman"/>
                <w:sz w:val="21"/>
                <w:szCs w:val="21"/>
              </w:rPr>
            </w:pPr>
            <w:r>
              <w:rPr>
                <w:rFonts w:hint="eastAsia" w:eastAsia="黑体" w:cs="Times New Roman"/>
                <w:sz w:val="21"/>
                <w:szCs w:val="21"/>
              </w:rPr>
              <w:t>近三年细分行业的客户数量</w:t>
            </w:r>
          </w:p>
        </w:tc>
        <w:tc>
          <w:tcPr>
            <w:tcW w:w="638" w:type="pct"/>
            <w:vAlign w:val="center"/>
          </w:tcPr>
          <w:p w14:paraId="2E377DA6">
            <w:pPr>
              <w:spacing w:line="300" w:lineRule="exact"/>
              <w:ind w:firstLine="0" w:firstLineChars="0"/>
              <w:jc w:val="center"/>
              <w:rPr>
                <w:rFonts w:eastAsia="宋体" w:cs="Times New Roman"/>
                <w:sz w:val="21"/>
                <w:szCs w:val="21"/>
              </w:rPr>
            </w:pPr>
            <w:r>
              <w:rPr>
                <w:rFonts w:hint="eastAsia" w:eastAsia="黑体" w:cs="Times New Roman"/>
                <w:color w:val="000000"/>
                <w:spacing w:val="7"/>
                <w:sz w:val="21"/>
                <w:szCs w:val="21"/>
                <w:shd w:val="clear" w:color="auto" w:fill="FFFFFF"/>
              </w:rPr>
              <w:t>获得的知识产权数量（含专利、软件著作权）</w:t>
            </w:r>
          </w:p>
        </w:tc>
        <w:tc>
          <w:tcPr>
            <w:tcW w:w="484" w:type="pct"/>
            <w:vAlign w:val="center"/>
          </w:tcPr>
          <w:p w14:paraId="191EA3C5">
            <w:pPr>
              <w:spacing w:line="300" w:lineRule="exact"/>
              <w:ind w:firstLine="0" w:firstLineChars="0"/>
              <w:jc w:val="center"/>
              <w:rPr>
                <w:rFonts w:eastAsia="宋体" w:cs="Times New Roman"/>
                <w:sz w:val="21"/>
                <w:szCs w:val="21"/>
              </w:rPr>
            </w:pPr>
            <w:r>
              <w:rPr>
                <w:rFonts w:hint="eastAsia" w:eastAsia="黑体" w:cs="Times New Roman"/>
                <w:sz w:val="21"/>
                <w:szCs w:val="21"/>
              </w:rPr>
              <w:t>获得国家、省、市级相关荣誉资质</w:t>
            </w:r>
          </w:p>
        </w:tc>
        <w:tc>
          <w:tcPr>
            <w:tcW w:w="599" w:type="pct"/>
            <w:vAlign w:val="center"/>
          </w:tcPr>
          <w:p w14:paraId="65A41252">
            <w:pPr>
              <w:spacing w:line="300" w:lineRule="exact"/>
              <w:ind w:firstLine="0" w:firstLineChars="0"/>
              <w:jc w:val="center"/>
              <w:rPr>
                <w:rFonts w:eastAsia="黑体" w:cs="Times New Roman"/>
                <w:sz w:val="21"/>
                <w:szCs w:val="21"/>
              </w:rPr>
            </w:pPr>
            <w:r>
              <w:rPr>
                <w:rFonts w:hint="eastAsia" w:eastAsia="黑体" w:cs="Times New Roman"/>
                <w:sz w:val="21"/>
                <w:szCs w:val="21"/>
              </w:rPr>
              <w:t>单位简介</w:t>
            </w:r>
          </w:p>
          <w:p w14:paraId="40A4FDAB">
            <w:pPr>
              <w:spacing w:line="300" w:lineRule="exact"/>
              <w:ind w:firstLine="0" w:firstLineChars="0"/>
              <w:jc w:val="center"/>
              <w:rPr>
                <w:rFonts w:eastAsia="宋体" w:cs="Times New Roman"/>
                <w:sz w:val="21"/>
                <w:szCs w:val="21"/>
              </w:rPr>
            </w:pPr>
            <w:r>
              <w:rPr>
                <w:rFonts w:hint="eastAsia" w:eastAsia="黑体" w:cs="Times New Roman"/>
                <w:sz w:val="21"/>
                <w:szCs w:val="21"/>
              </w:rPr>
              <w:t>（</w:t>
            </w:r>
            <w:r>
              <w:rPr>
                <w:rFonts w:eastAsia="黑体" w:cs="Times New Roman"/>
                <w:sz w:val="21"/>
                <w:szCs w:val="21"/>
              </w:rPr>
              <w:t>100</w:t>
            </w:r>
            <w:r>
              <w:rPr>
                <w:rFonts w:hint="eastAsia" w:eastAsia="黑体" w:cs="Times New Roman"/>
                <w:sz w:val="21"/>
                <w:szCs w:val="21"/>
              </w:rPr>
              <w:t>字以内）</w:t>
            </w:r>
          </w:p>
        </w:tc>
      </w:tr>
      <w:tr w14:paraId="5358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 w:type="pct"/>
            <w:vAlign w:val="center"/>
          </w:tcPr>
          <w:p w14:paraId="6428DACF">
            <w:pPr>
              <w:adjustRightInd w:val="0"/>
              <w:snapToGrid w:val="0"/>
              <w:spacing w:line="240" w:lineRule="auto"/>
              <w:ind w:firstLine="0" w:firstLineChars="0"/>
              <w:jc w:val="center"/>
              <w:rPr>
                <w:rFonts w:eastAsia="宋体" w:cs="Times New Roman"/>
                <w:sz w:val="21"/>
                <w:szCs w:val="21"/>
              </w:rPr>
            </w:pPr>
          </w:p>
        </w:tc>
        <w:tc>
          <w:tcPr>
            <w:tcW w:w="562" w:type="pct"/>
            <w:vAlign w:val="center"/>
          </w:tcPr>
          <w:p w14:paraId="25A77FE8">
            <w:pPr>
              <w:adjustRightInd w:val="0"/>
              <w:snapToGrid w:val="0"/>
              <w:spacing w:line="240" w:lineRule="auto"/>
              <w:ind w:firstLine="0" w:firstLineChars="0"/>
              <w:jc w:val="center"/>
              <w:rPr>
                <w:rFonts w:eastAsia="宋体" w:cs="Times New Roman"/>
                <w:sz w:val="21"/>
                <w:szCs w:val="21"/>
              </w:rPr>
            </w:pPr>
            <w:r>
              <w:rPr>
                <w:rFonts w:hint="eastAsia" w:eastAsia="宋体" w:cs="Times New Roman"/>
                <w:sz w:val="21"/>
                <w:szCs w:val="21"/>
              </w:rPr>
              <w:t>软件服务商、硬件服务商、咨询诊断商、生态链企业等</w:t>
            </w:r>
          </w:p>
        </w:tc>
        <w:tc>
          <w:tcPr>
            <w:tcW w:w="390" w:type="pct"/>
            <w:vAlign w:val="center"/>
          </w:tcPr>
          <w:p w14:paraId="2DD0E86E">
            <w:pPr>
              <w:adjustRightInd w:val="0"/>
              <w:snapToGrid w:val="0"/>
              <w:spacing w:line="240" w:lineRule="auto"/>
              <w:ind w:firstLine="0" w:firstLineChars="0"/>
              <w:jc w:val="center"/>
              <w:rPr>
                <w:rFonts w:eastAsia="宋体" w:cs="Times New Roman"/>
                <w:sz w:val="21"/>
                <w:szCs w:val="21"/>
              </w:rPr>
            </w:pPr>
          </w:p>
        </w:tc>
        <w:tc>
          <w:tcPr>
            <w:tcW w:w="379" w:type="pct"/>
            <w:vAlign w:val="center"/>
          </w:tcPr>
          <w:p w14:paraId="487D6D31">
            <w:pPr>
              <w:adjustRightInd w:val="0"/>
              <w:snapToGrid w:val="0"/>
              <w:spacing w:line="240" w:lineRule="auto"/>
              <w:ind w:firstLine="0" w:firstLineChars="0"/>
              <w:jc w:val="center"/>
              <w:rPr>
                <w:rFonts w:eastAsia="宋体" w:cs="Times New Roman"/>
                <w:sz w:val="21"/>
                <w:szCs w:val="21"/>
              </w:rPr>
            </w:pPr>
          </w:p>
        </w:tc>
        <w:tc>
          <w:tcPr>
            <w:tcW w:w="523" w:type="pct"/>
            <w:vAlign w:val="center"/>
          </w:tcPr>
          <w:p w14:paraId="31FA6D8D">
            <w:pPr>
              <w:adjustRightInd w:val="0"/>
              <w:snapToGrid w:val="0"/>
              <w:spacing w:line="240" w:lineRule="auto"/>
              <w:ind w:firstLine="0" w:firstLineChars="0"/>
              <w:jc w:val="center"/>
              <w:rPr>
                <w:rFonts w:eastAsia="宋体" w:cs="Times New Roman"/>
                <w:sz w:val="21"/>
                <w:szCs w:val="21"/>
              </w:rPr>
            </w:pPr>
          </w:p>
        </w:tc>
        <w:tc>
          <w:tcPr>
            <w:tcW w:w="354" w:type="pct"/>
            <w:vAlign w:val="center"/>
          </w:tcPr>
          <w:p w14:paraId="4B89337E">
            <w:pPr>
              <w:adjustRightInd w:val="0"/>
              <w:snapToGrid w:val="0"/>
              <w:spacing w:line="240" w:lineRule="auto"/>
              <w:ind w:firstLine="0" w:firstLineChars="0"/>
              <w:jc w:val="center"/>
              <w:rPr>
                <w:rFonts w:eastAsia="宋体" w:cs="Times New Roman"/>
                <w:sz w:val="21"/>
                <w:szCs w:val="21"/>
              </w:rPr>
            </w:pPr>
          </w:p>
        </w:tc>
        <w:tc>
          <w:tcPr>
            <w:tcW w:w="429" w:type="pct"/>
            <w:vAlign w:val="center"/>
          </w:tcPr>
          <w:p w14:paraId="056E7841">
            <w:pPr>
              <w:adjustRightInd w:val="0"/>
              <w:snapToGrid w:val="0"/>
              <w:spacing w:line="240" w:lineRule="auto"/>
              <w:ind w:firstLine="0" w:firstLineChars="0"/>
              <w:jc w:val="center"/>
              <w:rPr>
                <w:rFonts w:eastAsia="宋体" w:cs="Times New Roman"/>
                <w:sz w:val="21"/>
                <w:szCs w:val="21"/>
              </w:rPr>
            </w:pPr>
          </w:p>
        </w:tc>
        <w:tc>
          <w:tcPr>
            <w:tcW w:w="428" w:type="pct"/>
            <w:vAlign w:val="center"/>
          </w:tcPr>
          <w:p w14:paraId="59F50AEA">
            <w:pPr>
              <w:adjustRightInd w:val="0"/>
              <w:snapToGrid w:val="0"/>
              <w:spacing w:line="240" w:lineRule="auto"/>
              <w:ind w:firstLine="0" w:firstLineChars="0"/>
              <w:jc w:val="center"/>
              <w:rPr>
                <w:rFonts w:eastAsia="宋体" w:cs="Times New Roman"/>
                <w:sz w:val="21"/>
                <w:szCs w:val="21"/>
              </w:rPr>
            </w:pPr>
          </w:p>
        </w:tc>
        <w:tc>
          <w:tcPr>
            <w:tcW w:w="638" w:type="pct"/>
            <w:vAlign w:val="center"/>
          </w:tcPr>
          <w:p w14:paraId="55AFFA1B">
            <w:pPr>
              <w:adjustRightInd w:val="0"/>
              <w:snapToGrid w:val="0"/>
              <w:spacing w:line="240" w:lineRule="auto"/>
              <w:ind w:firstLine="0" w:firstLineChars="0"/>
              <w:jc w:val="center"/>
              <w:rPr>
                <w:rFonts w:eastAsia="宋体" w:cs="Times New Roman"/>
                <w:sz w:val="21"/>
                <w:szCs w:val="21"/>
              </w:rPr>
            </w:pPr>
          </w:p>
        </w:tc>
        <w:tc>
          <w:tcPr>
            <w:tcW w:w="484" w:type="pct"/>
            <w:vAlign w:val="center"/>
          </w:tcPr>
          <w:p w14:paraId="4C42B7F1">
            <w:pPr>
              <w:adjustRightInd w:val="0"/>
              <w:snapToGrid w:val="0"/>
              <w:spacing w:line="240" w:lineRule="auto"/>
              <w:ind w:firstLine="0" w:firstLineChars="0"/>
              <w:jc w:val="center"/>
              <w:rPr>
                <w:rFonts w:eastAsia="宋体" w:cs="Times New Roman"/>
                <w:sz w:val="21"/>
                <w:szCs w:val="21"/>
              </w:rPr>
            </w:pPr>
          </w:p>
        </w:tc>
        <w:tc>
          <w:tcPr>
            <w:tcW w:w="599" w:type="pct"/>
            <w:vAlign w:val="center"/>
          </w:tcPr>
          <w:p w14:paraId="50661F47">
            <w:pPr>
              <w:adjustRightInd w:val="0"/>
              <w:snapToGrid w:val="0"/>
              <w:spacing w:line="240" w:lineRule="auto"/>
              <w:ind w:firstLine="0" w:firstLineChars="0"/>
              <w:jc w:val="center"/>
              <w:rPr>
                <w:rFonts w:eastAsia="宋体" w:cs="Times New Roman"/>
                <w:sz w:val="21"/>
                <w:szCs w:val="21"/>
              </w:rPr>
            </w:pPr>
          </w:p>
        </w:tc>
      </w:tr>
      <w:tr w14:paraId="2490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 w:type="pct"/>
            <w:vAlign w:val="center"/>
          </w:tcPr>
          <w:p w14:paraId="65BC2D2D">
            <w:pPr>
              <w:adjustRightInd w:val="0"/>
              <w:snapToGrid w:val="0"/>
              <w:spacing w:line="240" w:lineRule="auto"/>
              <w:ind w:firstLine="0" w:firstLineChars="0"/>
              <w:jc w:val="center"/>
              <w:rPr>
                <w:rFonts w:eastAsia="宋体" w:cs="Times New Roman"/>
                <w:sz w:val="21"/>
                <w:szCs w:val="21"/>
              </w:rPr>
            </w:pPr>
          </w:p>
        </w:tc>
        <w:tc>
          <w:tcPr>
            <w:tcW w:w="562" w:type="pct"/>
            <w:vAlign w:val="center"/>
          </w:tcPr>
          <w:p w14:paraId="48CF1E1C">
            <w:pPr>
              <w:adjustRightInd w:val="0"/>
              <w:snapToGrid w:val="0"/>
              <w:spacing w:line="240" w:lineRule="auto"/>
              <w:ind w:firstLine="0" w:firstLineChars="0"/>
              <w:jc w:val="center"/>
              <w:rPr>
                <w:rFonts w:eastAsia="宋体" w:cs="Times New Roman"/>
                <w:sz w:val="21"/>
                <w:szCs w:val="21"/>
              </w:rPr>
            </w:pPr>
          </w:p>
        </w:tc>
        <w:tc>
          <w:tcPr>
            <w:tcW w:w="390" w:type="pct"/>
            <w:vAlign w:val="center"/>
          </w:tcPr>
          <w:p w14:paraId="299F794B">
            <w:pPr>
              <w:adjustRightInd w:val="0"/>
              <w:snapToGrid w:val="0"/>
              <w:spacing w:line="240" w:lineRule="auto"/>
              <w:ind w:firstLine="0" w:firstLineChars="0"/>
              <w:jc w:val="center"/>
              <w:rPr>
                <w:rFonts w:eastAsia="宋体" w:cs="Times New Roman"/>
                <w:sz w:val="21"/>
                <w:szCs w:val="21"/>
              </w:rPr>
            </w:pPr>
          </w:p>
        </w:tc>
        <w:tc>
          <w:tcPr>
            <w:tcW w:w="379" w:type="pct"/>
            <w:vAlign w:val="center"/>
          </w:tcPr>
          <w:p w14:paraId="2D618286">
            <w:pPr>
              <w:adjustRightInd w:val="0"/>
              <w:snapToGrid w:val="0"/>
              <w:spacing w:line="240" w:lineRule="auto"/>
              <w:ind w:firstLine="0" w:firstLineChars="0"/>
              <w:jc w:val="center"/>
              <w:rPr>
                <w:rFonts w:eastAsia="宋体" w:cs="Times New Roman"/>
                <w:sz w:val="21"/>
                <w:szCs w:val="21"/>
              </w:rPr>
            </w:pPr>
          </w:p>
        </w:tc>
        <w:tc>
          <w:tcPr>
            <w:tcW w:w="523" w:type="pct"/>
            <w:vAlign w:val="center"/>
          </w:tcPr>
          <w:p w14:paraId="1C87EE08">
            <w:pPr>
              <w:adjustRightInd w:val="0"/>
              <w:snapToGrid w:val="0"/>
              <w:spacing w:line="240" w:lineRule="auto"/>
              <w:ind w:firstLine="0" w:firstLineChars="0"/>
              <w:jc w:val="center"/>
              <w:rPr>
                <w:rFonts w:eastAsia="宋体" w:cs="Times New Roman"/>
                <w:sz w:val="21"/>
                <w:szCs w:val="21"/>
              </w:rPr>
            </w:pPr>
          </w:p>
        </w:tc>
        <w:tc>
          <w:tcPr>
            <w:tcW w:w="354" w:type="pct"/>
            <w:vAlign w:val="center"/>
          </w:tcPr>
          <w:p w14:paraId="19618B89">
            <w:pPr>
              <w:adjustRightInd w:val="0"/>
              <w:snapToGrid w:val="0"/>
              <w:spacing w:line="240" w:lineRule="auto"/>
              <w:ind w:firstLine="0" w:firstLineChars="0"/>
              <w:jc w:val="center"/>
              <w:rPr>
                <w:rFonts w:eastAsia="宋体" w:cs="Times New Roman"/>
                <w:sz w:val="21"/>
                <w:szCs w:val="21"/>
              </w:rPr>
            </w:pPr>
          </w:p>
        </w:tc>
        <w:tc>
          <w:tcPr>
            <w:tcW w:w="429" w:type="pct"/>
            <w:vAlign w:val="center"/>
          </w:tcPr>
          <w:p w14:paraId="1257E14D">
            <w:pPr>
              <w:adjustRightInd w:val="0"/>
              <w:snapToGrid w:val="0"/>
              <w:spacing w:line="240" w:lineRule="auto"/>
              <w:ind w:firstLine="0" w:firstLineChars="0"/>
              <w:jc w:val="center"/>
              <w:rPr>
                <w:rFonts w:eastAsia="宋体" w:cs="Times New Roman"/>
                <w:sz w:val="21"/>
                <w:szCs w:val="21"/>
              </w:rPr>
            </w:pPr>
          </w:p>
        </w:tc>
        <w:tc>
          <w:tcPr>
            <w:tcW w:w="428" w:type="pct"/>
            <w:vAlign w:val="center"/>
          </w:tcPr>
          <w:p w14:paraId="1649AEB3">
            <w:pPr>
              <w:adjustRightInd w:val="0"/>
              <w:snapToGrid w:val="0"/>
              <w:spacing w:line="240" w:lineRule="auto"/>
              <w:ind w:firstLine="0" w:firstLineChars="0"/>
              <w:jc w:val="center"/>
              <w:rPr>
                <w:rFonts w:eastAsia="宋体" w:cs="Times New Roman"/>
                <w:sz w:val="21"/>
                <w:szCs w:val="21"/>
              </w:rPr>
            </w:pPr>
          </w:p>
        </w:tc>
        <w:tc>
          <w:tcPr>
            <w:tcW w:w="638" w:type="pct"/>
            <w:vAlign w:val="center"/>
          </w:tcPr>
          <w:p w14:paraId="61605979">
            <w:pPr>
              <w:adjustRightInd w:val="0"/>
              <w:snapToGrid w:val="0"/>
              <w:spacing w:line="240" w:lineRule="auto"/>
              <w:ind w:firstLine="0" w:firstLineChars="0"/>
              <w:jc w:val="center"/>
              <w:rPr>
                <w:rFonts w:eastAsia="宋体" w:cs="Times New Roman"/>
                <w:sz w:val="21"/>
                <w:szCs w:val="21"/>
              </w:rPr>
            </w:pPr>
          </w:p>
        </w:tc>
        <w:tc>
          <w:tcPr>
            <w:tcW w:w="484" w:type="pct"/>
            <w:vAlign w:val="center"/>
          </w:tcPr>
          <w:p w14:paraId="54CA7AD3">
            <w:pPr>
              <w:adjustRightInd w:val="0"/>
              <w:snapToGrid w:val="0"/>
              <w:spacing w:line="240" w:lineRule="auto"/>
              <w:ind w:firstLine="0" w:firstLineChars="0"/>
              <w:jc w:val="center"/>
              <w:rPr>
                <w:rFonts w:eastAsia="宋体" w:cs="Times New Roman"/>
                <w:sz w:val="21"/>
                <w:szCs w:val="21"/>
              </w:rPr>
            </w:pPr>
          </w:p>
        </w:tc>
        <w:tc>
          <w:tcPr>
            <w:tcW w:w="599" w:type="pct"/>
            <w:vAlign w:val="center"/>
          </w:tcPr>
          <w:p w14:paraId="72D416C9">
            <w:pPr>
              <w:adjustRightInd w:val="0"/>
              <w:snapToGrid w:val="0"/>
              <w:spacing w:line="240" w:lineRule="auto"/>
              <w:ind w:firstLine="0" w:firstLineChars="0"/>
              <w:jc w:val="center"/>
              <w:rPr>
                <w:rFonts w:eastAsia="宋体" w:cs="Times New Roman"/>
                <w:sz w:val="21"/>
                <w:szCs w:val="21"/>
              </w:rPr>
            </w:pPr>
          </w:p>
        </w:tc>
      </w:tr>
      <w:tr w14:paraId="3656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 w:type="pct"/>
            <w:vAlign w:val="center"/>
          </w:tcPr>
          <w:p w14:paraId="0B5DE360">
            <w:pPr>
              <w:adjustRightInd w:val="0"/>
              <w:snapToGrid w:val="0"/>
              <w:spacing w:line="240" w:lineRule="auto"/>
              <w:ind w:firstLine="0" w:firstLineChars="0"/>
              <w:jc w:val="center"/>
              <w:rPr>
                <w:rFonts w:eastAsia="宋体" w:cs="Times New Roman"/>
                <w:sz w:val="21"/>
                <w:szCs w:val="21"/>
              </w:rPr>
            </w:pPr>
          </w:p>
        </w:tc>
        <w:tc>
          <w:tcPr>
            <w:tcW w:w="562" w:type="pct"/>
            <w:vAlign w:val="center"/>
          </w:tcPr>
          <w:p w14:paraId="6F083BEE">
            <w:pPr>
              <w:adjustRightInd w:val="0"/>
              <w:snapToGrid w:val="0"/>
              <w:spacing w:line="240" w:lineRule="auto"/>
              <w:ind w:firstLine="0" w:firstLineChars="0"/>
              <w:jc w:val="center"/>
              <w:rPr>
                <w:rFonts w:eastAsia="宋体" w:cs="Times New Roman"/>
                <w:sz w:val="21"/>
                <w:szCs w:val="21"/>
              </w:rPr>
            </w:pPr>
            <w:r>
              <w:rPr>
                <w:rFonts w:hint="eastAsia" w:eastAsia="宋体" w:cs="Times New Roman"/>
                <w:sz w:val="21"/>
                <w:szCs w:val="21"/>
              </w:rPr>
              <w:t>……</w:t>
            </w:r>
          </w:p>
        </w:tc>
        <w:tc>
          <w:tcPr>
            <w:tcW w:w="390" w:type="pct"/>
            <w:vAlign w:val="center"/>
          </w:tcPr>
          <w:p w14:paraId="2AEA5041">
            <w:pPr>
              <w:adjustRightInd w:val="0"/>
              <w:snapToGrid w:val="0"/>
              <w:spacing w:line="240" w:lineRule="auto"/>
              <w:ind w:firstLine="0" w:firstLineChars="0"/>
              <w:jc w:val="center"/>
              <w:rPr>
                <w:rFonts w:eastAsia="宋体" w:cs="Times New Roman"/>
                <w:sz w:val="21"/>
                <w:szCs w:val="21"/>
              </w:rPr>
            </w:pPr>
          </w:p>
        </w:tc>
        <w:tc>
          <w:tcPr>
            <w:tcW w:w="379" w:type="pct"/>
            <w:vAlign w:val="center"/>
          </w:tcPr>
          <w:p w14:paraId="34068B5A">
            <w:pPr>
              <w:adjustRightInd w:val="0"/>
              <w:snapToGrid w:val="0"/>
              <w:spacing w:line="240" w:lineRule="auto"/>
              <w:ind w:firstLine="0" w:firstLineChars="0"/>
              <w:jc w:val="center"/>
              <w:rPr>
                <w:rFonts w:eastAsia="宋体" w:cs="Times New Roman"/>
                <w:sz w:val="21"/>
                <w:szCs w:val="21"/>
              </w:rPr>
            </w:pPr>
          </w:p>
        </w:tc>
        <w:tc>
          <w:tcPr>
            <w:tcW w:w="523" w:type="pct"/>
            <w:vAlign w:val="center"/>
          </w:tcPr>
          <w:p w14:paraId="53808A6D">
            <w:pPr>
              <w:adjustRightInd w:val="0"/>
              <w:snapToGrid w:val="0"/>
              <w:spacing w:line="240" w:lineRule="auto"/>
              <w:ind w:firstLine="0" w:firstLineChars="0"/>
              <w:jc w:val="center"/>
              <w:rPr>
                <w:rFonts w:eastAsia="宋体" w:cs="Times New Roman"/>
                <w:sz w:val="21"/>
                <w:szCs w:val="21"/>
              </w:rPr>
            </w:pPr>
          </w:p>
        </w:tc>
        <w:tc>
          <w:tcPr>
            <w:tcW w:w="354" w:type="pct"/>
            <w:vAlign w:val="center"/>
          </w:tcPr>
          <w:p w14:paraId="2D2ACAE1">
            <w:pPr>
              <w:adjustRightInd w:val="0"/>
              <w:snapToGrid w:val="0"/>
              <w:spacing w:line="240" w:lineRule="auto"/>
              <w:ind w:firstLine="0" w:firstLineChars="0"/>
              <w:jc w:val="center"/>
              <w:rPr>
                <w:rFonts w:eastAsia="宋体" w:cs="Times New Roman"/>
                <w:sz w:val="21"/>
                <w:szCs w:val="21"/>
              </w:rPr>
            </w:pPr>
          </w:p>
        </w:tc>
        <w:tc>
          <w:tcPr>
            <w:tcW w:w="429" w:type="pct"/>
            <w:vAlign w:val="center"/>
          </w:tcPr>
          <w:p w14:paraId="3EA0D5DD">
            <w:pPr>
              <w:adjustRightInd w:val="0"/>
              <w:snapToGrid w:val="0"/>
              <w:spacing w:line="240" w:lineRule="auto"/>
              <w:ind w:firstLine="0" w:firstLineChars="0"/>
              <w:jc w:val="center"/>
              <w:rPr>
                <w:rFonts w:eastAsia="宋体" w:cs="Times New Roman"/>
                <w:sz w:val="21"/>
                <w:szCs w:val="21"/>
              </w:rPr>
            </w:pPr>
          </w:p>
        </w:tc>
        <w:tc>
          <w:tcPr>
            <w:tcW w:w="428" w:type="pct"/>
            <w:vAlign w:val="center"/>
          </w:tcPr>
          <w:p w14:paraId="48CA6A9B">
            <w:pPr>
              <w:adjustRightInd w:val="0"/>
              <w:snapToGrid w:val="0"/>
              <w:spacing w:line="240" w:lineRule="auto"/>
              <w:ind w:firstLine="0" w:firstLineChars="0"/>
              <w:jc w:val="center"/>
              <w:rPr>
                <w:rFonts w:eastAsia="宋体" w:cs="Times New Roman"/>
                <w:sz w:val="21"/>
                <w:szCs w:val="21"/>
              </w:rPr>
            </w:pPr>
          </w:p>
        </w:tc>
        <w:tc>
          <w:tcPr>
            <w:tcW w:w="638" w:type="pct"/>
            <w:vAlign w:val="center"/>
          </w:tcPr>
          <w:p w14:paraId="37C797D5">
            <w:pPr>
              <w:adjustRightInd w:val="0"/>
              <w:snapToGrid w:val="0"/>
              <w:spacing w:line="240" w:lineRule="auto"/>
              <w:ind w:firstLine="0" w:firstLineChars="0"/>
              <w:jc w:val="center"/>
              <w:rPr>
                <w:rFonts w:eastAsia="宋体" w:cs="Times New Roman"/>
                <w:sz w:val="21"/>
                <w:szCs w:val="21"/>
              </w:rPr>
            </w:pPr>
          </w:p>
        </w:tc>
        <w:tc>
          <w:tcPr>
            <w:tcW w:w="484" w:type="pct"/>
            <w:vAlign w:val="center"/>
          </w:tcPr>
          <w:p w14:paraId="74C2F7E9">
            <w:pPr>
              <w:adjustRightInd w:val="0"/>
              <w:snapToGrid w:val="0"/>
              <w:spacing w:line="240" w:lineRule="auto"/>
              <w:ind w:firstLine="0" w:firstLineChars="0"/>
              <w:jc w:val="center"/>
              <w:rPr>
                <w:rFonts w:eastAsia="宋体" w:cs="Times New Roman"/>
                <w:sz w:val="21"/>
                <w:szCs w:val="21"/>
              </w:rPr>
            </w:pPr>
          </w:p>
        </w:tc>
        <w:tc>
          <w:tcPr>
            <w:tcW w:w="599" w:type="pct"/>
            <w:vAlign w:val="center"/>
          </w:tcPr>
          <w:p w14:paraId="177C266D">
            <w:pPr>
              <w:adjustRightInd w:val="0"/>
              <w:snapToGrid w:val="0"/>
              <w:spacing w:line="240" w:lineRule="auto"/>
              <w:ind w:firstLine="0" w:firstLineChars="0"/>
              <w:jc w:val="center"/>
              <w:rPr>
                <w:rFonts w:eastAsia="宋体" w:cs="Times New Roman"/>
                <w:sz w:val="21"/>
                <w:szCs w:val="21"/>
              </w:rPr>
            </w:pPr>
          </w:p>
        </w:tc>
      </w:tr>
    </w:tbl>
    <w:p w14:paraId="4838B166">
      <w:pPr>
        <w:pStyle w:val="3"/>
        <w:suppressAutoHyphens/>
        <w:spacing w:before="0" w:beforeLines="0" w:line="560" w:lineRule="exact"/>
        <w:ind w:firstLine="0" w:firstLineChars="0"/>
        <w:jc w:val="left"/>
        <w:rPr>
          <w:rFonts w:cs="Times New Roman"/>
          <w:szCs w:val="24"/>
        </w:rPr>
      </w:pPr>
      <w:bookmarkStart w:id="12" w:name="_GoBack"/>
      <w:bookmarkEnd w:id="12"/>
      <w:r>
        <w:rPr>
          <w:rFonts w:cs="Times New Roman"/>
          <w:szCs w:val="32"/>
        </w:rPr>
        <w:t>附件1</w:t>
      </w:r>
      <w:r>
        <w:rPr>
          <w:rFonts w:hint="eastAsia" w:cs="Times New Roman"/>
          <w:szCs w:val="32"/>
        </w:rPr>
        <w:t>-</w:t>
      </w:r>
      <w:r>
        <w:rPr>
          <w:rFonts w:cs="Times New Roman"/>
          <w:szCs w:val="32"/>
        </w:rPr>
        <w:t>4</w:t>
      </w:r>
    </w:p>
    <w:p w14:paraId="2257640F">
      <w:pPr>
        <w:pStyle w:val="14"/>
        <w:suppressAutoHyphens/>
        <w:spacing w:before="0" w:after="0" w:line="560" w:lineRule="exact"/>
        <w:rPr>
          <w:rFonts w:eastAsia="方正小标宋简体" w:cs="Times New Roman"/>
          <w:szCs w:val="44"/>
        </w:rPr>
      </w:pPr>
      <w:bookmarkStart w:id="10" w:name="OLE_LINK15"/>
      <w:bookmarkStart w:id="11" w:name="OLE_LINK14"/>
      <w:r>
        <w:rPr>
          <w:rFonts w:hint="eastAsia" w:cs="Times New Roman"/>
        </w:rPr>
        <w:t>申报单位及</w:t>
      </w:r>
      <w:r>
        <w:rPr>
          <w:rFonts w:hint="eastAsia" w:eastAsia="方正小标宋简体" w:cs="Times New Roman"/>
          <w:szCs w:val="44"/>
        </w:rPr>
        <w:t>生态联合体</w:t>
      </w:r>
      <w:bookmarkEnd w:id="10"/>
      <w:bookmarkEnd w:id="11"/>
      <w:r>
        <w:rPr>
          <w:rFonts w:hint="eastAsia" w:eastAsia="方正小标宋简体" w:cs="Times New Roman"/>
          <w:szCs w:val="44"/>
        </w:rPr>
        <w:t>产品清单</w:t>
      </w:r>
    </w:p>
    <w:tbl>
      <w:tblPr>
        <w:tblStyle w:val="18"/>
        <w:tblW w:w="15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23"/>
        <w:gridCol w:w="1134"/>
        <w:gridCol w:w="1559"/>
        <w:gridCol w:w="1701"/>
        <w:gridCol w:w="2410"/>
        <w:gridCol w:w="1418"/>
        <w:gridCol w:w="992"/>
        <w:gridCol w:w="1178"/>
        <w:gridCol w:w="1068"/>
        <w:gridCol w:w="991"/>
        <w:gridCol w:w="1145"/>
      </w:tblGrid>
      <w:tr w14:paraId="4BA6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35001F02">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序号</w:t>
            </w:r>
          </w:p>
        </w:tc>
        <w:tc>
          <w:tcPr>
            <w:tcW w:w="1123" w:type="dxa"/>
            <w:vAlign w:val="center"/>
          </w:tcPr>
          <w:p w14:paraId="0EC5CA6E">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产品</w:t>
            </w:r>
            <w:r>
              <w:rPr>
                <w:rFonts w:eastAsia="黑体" w:cs="Times New Roman"/>
                <w:sz w:val="21"/>
                <w:szCs w:val="21"/>
              </w:rPr>
              <w:t>/</w:t>
            </w:r>
            <w:r>
              <w:rPr>
                <w:rFonts w:hint="eastAsia" w:eastAsia="黑体" w:cs="Times New Roman"/>
                <w:sz w:val="21"/>
                <w:szCs w:val="21"/>
              </w:rPr>
              <w:t>服务名称</w:t>
            </w:r>
          </w:p>
        </w:tc>
        <w:tc>
          <w:tcPr>
            <w:tcW w:w="1134" w:type="dxa"/>
            <w:vAlign w:val="center"/>
          </w:tcPr>
          <w:p w14:paraId="4100BCAB">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产品</w:t>
            </w:r>
            <w:r>
              <w:rPr>
                <w:rFonts w:eastAsia="黑体" w:cs="Times New Roman"/>
                <w:sz w:val="21"/>
                <w:szCs w:val="21"/>
              </w:rPr>
              <w:t>/</w:t>
            </w:r>
            <w:r>
              <w:rPr>
                <w:rFonts w:hint="eastAsia" w:eastAsia="黑体" w:cs="Times New Roman"/>
                <w:sz w:val="21"/>
                <w:szCs w:val="21"/>
              </w:rPr>
              <w:t>服务提供单位</w:t>
            </w:r>
          </w:p>
        </w:tc>
        <w:tc>
          <w:tcPr>
            <w:tcW w:w="1559" w:type="dxa"/>
            <w:vAlign w:val="center"/>
          </w:tcPr>
          <w:p w14:paraId="4CF469AE">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产品通用性</w:t>
            </w:r>
          </w:p>
        </w:tc>
        <w:tc>
          <w:tcPr>
            <w:tcW w:w="1701" w:type="dxa"/>
            <w:vAlign w:val="center"/>
          </w:tcPr>
          <w:p w14:paraId="5285F697">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服务类别</w:t>
            </w:r>
          </w:p>
        </w:tc>
        <w:tc>
          <w:tcPr>
            <w:tcW w:w="2410" w:type="dxa"/>
            <w:vAlign w:val="center"/>
          </w:tcPr>
          <w:p w14:paraId="7632008C">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应用场景</w:t>
            </w:r>
          </w:p>
        </w:tc>
        <w:tc>
          <w:tcPr>
            <w:tcW w:w="1418" w:type="dxa"/>
            <w:vAlign w:val="center"/>
          </w:tcPr>
          <w:p w14:paraId="66B545E6">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主要功能</w:t>
            </w:r>
            <w:r>
              <w:rPr>
                <w:rFonts w:eastAsia="黑体" w:cs="Times New Roman"/>
                <w:sz w:val="21"/>
                <w:szCs w:val="21"/>
              </w:rPr>
              <w:t>/</w:t>
            </w:r>
            <w:r>
              <w:rPr>
                <w:rFonts w:hint="eastAsia" w:eastAsia="黑体" w:cs="Times New Roman"/>
                <w:sz w:val="21"/>
                <w:szCs w:val="21"/>
              </w:rPr>
              <w:t>服务内容</w:t>
            </w:r>
          </w:p>
        </w:tc>
        <w:tc>
          <w:tcPr>
            <w:tcW w:w="992" w:type="dxa"/>
            <w:vAlign w:val="center"/>
          </w:tcPr>
          <w:p w14:paraId="3EAD6157">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实施周期（天）</w:t>
            </w:r>
          </w:p>
        </w:tc>
        <w:tc>
          <w:tcPr>
            <w:tcW w:w="1178" w:type="dxa"/>
            <w:vAlign w:val="center"/>
          </w:tcPr>
          <w:p w14:paraId="3C7743D5">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产品</w:t>
            </w:r>
            <w:r>
              <w:rPr>
                <w:rFonts w:eastAsia="黑体" w:cs="Times New Roman"/>
                <w:sz w:val="21"/>
                <w:szCs w:val="21"/>
              </w:rPr>
              <w:t>/</w:t>
            </w:r>
            <w:r>
              <w:rPr>
                <w:rFonts w:hint="eastAsia" w:eastAsia="黑体" w:cs="Times New Roman"/>
                <w:sz w:val="21"/>
                <w:szCs w:val="21"/>
              </w:rPr>
              <w:t>服务现定价（万元）</w:t>
            </w:r>
          </w:p>
        </w:tc>
        <w:tc>
          <w:tcPr>
            <w:tcW w:w="1068" w:type="dxa"/>
            <w:vAlign w:val="center"/>
          </w:tcPr>
          <w:p w14:paraId="25554B5D">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拟让利比例（</w:t>
            </w:r>
            <w:r>
              <w:rPr>
                <w:rFonts w:eastAsia="黑体" w:cs="Times New Roman"/>
                <w:sz w:val="21"/>
                <w:szCs w:val="21"/>
              </w:rPr>
              <w:t>%</w:t>
            </w:r>
            <w:r>
              <w:rPr>
                <w:rFonts w:hint="eastAsia" w:eastAsia="黑体" w:cs="Times New Roman"/>
                <w:sz w:val="21"/>
                <w:szCs w:val="21"/>
              </w:rPr>
              <w:t>）</w:t>
            </w:r>
          </w:p>
        </w:tc>
        <w:tc>
          <w:tcPr>
            <w:tcW w:w="991" w:type="dxa"/>
            <w:vAlign w:val="center"/>
          </w:tcPr>
          <w:p w14:paraId="07BC1B3B">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是否自主可控</w:t>
            </w:r>
          </w:p>
        </w:tc>
        <w:tc>
          <w:tcPr>
            <w:tcW w:w="1145" w:type="dxa"/>
            <w:vAlign w:val="center"/>
          </w:tcPr>
          <w:p w14:paraId="358BE0D8">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是否为“小快轻准”产品</w:t>
            </w:r>
          </w:p>
        </w:tc>
      </w:tr>
      <w:tr w14:paraId="7D9F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42E3B34F">
            <w:pPr>
              <w:suppressAutoHyphens/>
              <w:adjustRightInd w:val="0"/>
              <w:snapToGrid w:val="0"/>
              <w:spacing w:line="240" w:lineRule="auto"/>
              <w:ind w:firstLine="0" w:firstLineChars="0"/>
              <w:jc w:val="center"/>
              <w:rPr>
                <w:rFonts w:eastAsia="宋体" w:cs="Times New Roman"/>
                <w:sz w:val="21"/>
                <w:szCs w:val="21"/>
              </w:rPr>
            </w:pPr>
          </w:p>
        </w:tc>
        <w:tc>
          <w:tcPr>
            <w:tcW w:w="1123" w:type="dxa"/>
            <w:vAlign w:val="center"/>
          </w:tcPr>
          <w:p w14:paraId="4F1B5534">
            <w:pPr>
              <w:suppressAutoHyphens/>
              <w:adjustRightInd w:val="0"/>
              <w:snapToGrid w:val="0"/>
              <w:spacing w:line="240" w:lineRule="auto"/>
              <w:ind w:firstLine="0" w:firstLineChars="0"/>
              <w:jc w:val="center"/>
              <w:rPr>
                <w:rFonts w:eastAsia="宋体" w:cs="Times New Roman"/>
                <w:sz w:val="21"/>
                <w:szCs w:val="21"/>
              </w:rPr>
            </w:pPr>
            <w:r>
              <w:rPr>
                <w:rFonts w:eastAsia="宋体" w:cs="Times New Roman"/>
                <w:sz w:val="21"/>
                <w:szCs w:val="21"/>
              </w:rPr>
              <w:t>......</w:t>
            </w:r>
          </w:p>
        </w:tc>
        <w:tc>
          <w:tcPr>
            <w:tcW w:w="1134" w:type="dxa"/>
            <w:vAlign w:val="center"/>
          </w:tcPr>
          <w:p w14:paraId="5850E981">
            <w:pPr>
              <w:suppressAutoHyphens/>
              <w:adjustRightInd w:val="0"/>
              <w:snapToGrid w:val="0"/>
              <w:spacing w:line="240" w:lineRule="auto"/>
              <w:ind w:firstLine="0" w:firstLineChars="0"/>
              <w:jc w:val="center"/>
              <w:rPr>
                <w:rFonts w:eastAsia="宋体" w:cs="Times New Roman"/>
                <w:sz w:val="21"/>
                <w:szCs w:val="21"/>
              </w:rPr>
            </w:pPr>
          </w:p>
        </w:tc>
        <w:tc>
          <w:tcPr>
            <w:tcW w:w="1559" w:type="dxa"/>
            <w:vAlign w:val="center"/>
          </w:tcPr>
          <w:p w14:paraId="394F3ADF">
            <w:pPr>
              <w:suppressAutoHyphens/>
              <w:adjustRightInd w:val="0"/>
              <w:snapToGrid w:val="0"/>
              <w:spacing w:line="240" w:lineRule="auto"/>
              <w:ind w:firstLine="0" w:firstLineChars="0"/>
              <w:jc w:val="center"/>
              <w:rPr>
                <w:rFonts w:eastAsia="宋体" w:cs="Times New Roman"/>
                <w:sz w:val="21"/>
                <w:szCs w:val="21"/>
              </w:rPr>
            </w:pPr>
            <w:r>
              <w:rPr>
                <w:rFonts w:hint="eastAsia" w:eastAsia="宋体" w:cs="Times New Roman"/>
                <w:sz w:val="21"/>
                <w:szCs w:val="21"/>
              </w:rPr>
              <w:t>（是所有行业通用，还是细分行业定制产品）</w:t>
            </w:r>
          </w:p>
        </w:tc>
        <w:tc>
          <w:tcPr>
            <w:tcW w:w="1701" w:type="dxa"/>
            <w:vAlign w:val="center"/>
          </w:tcPr>
          <w:p w14:paraId="7F30FAB7">
            <w:pPr>
              <w:suppressAutoHyphens/>
              <w:adjustRightInd w:val="0"/>
              <w:snapToGrid w:val="0"/>
              <w:spacing w:line="240" w:lineRule="auto"/>
              <w:ind w:firstLine="0" w:firstLineChars="0"/>
              <w:jc w:val="center"/>
              <w:rPr>
                <w:rFonts w:eastAsia="宋体" w:cs="Times New Roman"/>
                <w:sz w:val="21"/>
                <w:szCs w:val="21"/>
              </w:rPr>
            </w:pPr>
            <w:r>
              <w:rPr>
                <w:rFonts w:hint="eastAsia" w:eastAsia="宋体" w:cs="Times New Roman"/>
                <w:sz w:val="21"/>
                <w:szCs w:val="21"/>
              </w:rPr>
              <w:t>例如：网络通信服务、软件和模型开发、数据分析服务、系统集成服务、云服务和云应用、安全防护服务、平台开发服务、智能硬件产品及服务等</w:t>
            </w:r>
          </w:p>
        </w:tc>
        <w:tc>
          <w:tcPr>
            <w:tcW w:w="2410" w:type="dxa"/>
            <w:vAlign w:val="center"/>
          </w:tcPr>
          <w:p w14:paraId="4BE38A0E">
            <w:pPr>
              <w:suppressAutoHyphens/>
              <w:adjustRightInd w:val="0"/>
              <w:snapToGrid w:val="0"/>
              <w:spacing w:line="240" w:lineRule="auto"/>
              <w:ind w:firstLine="0" w:firstLineChars="0"/>
              <w:jc w:val="center"/>
              <w:rPr>
                <w:rFonts w:eastAsia="宋体" w:cs="Times New Roman"/>
                <w:sz w:val="21"/>
                <w:szCs w:val="21"/>
              </w:rPr>
            </w:pPr>
            <w:r>
              <w:rPr>
                <w:rFonts w:hint="eastAsia" w:eastAsia="宋体" w:cs="Times New Roman"/>
                <w:bCs/>
                <w:sz w:val="21"/>
                <w:szCs w:val="21"/>
              </w:rPr>
              <w:t>例如：产品设计、工艺设计、营销管理、售后服务、计划排程、生产管控、质量管理、设备管理、安全生产、能耗管理、采购管理、仓储物流、财务管理、人力资源、协同办公、决策支持等1</w:t>
            </w:r>
            <w:r>
              <w:rPr>
                <w:rFonts w:eastAsia="宋体" w:cs="Times New Roman"/>
                <w:bCs/>
                <w:sz w:val="21"/>
                <w:szCs w:val="21"/>
              </w:rPr>
              <w:t>6</w:t>
            </w:r>
            <w:r>
              <w:rPr>
                <w:rFonts w:hint="eastAsia" w:eastAsia="宋体" w:cs="Times New Roman"/>
                <w:bCs/>
                <w:sz w:val="21"/>
                <w:szCs w:val="21"/>
              </w:rPr>
              <w:t>个应用场景中的1个或多个。</w:t>
            </w:r>
          </w:p>
        </w:tc>
        <w:tc>
          <w:tcPr>
            <w:tcW w:w="1418" w:type="dxa"/>
            <w:vAlign w:val="center"/>
          </w:tcPr>
          <w:p w14:paraId="584D797F">
            <w:pPr>
              <w:suppressAutoHyphens/>
              <w:adjustRightInd w:val="0"/>
              <w:snapToGrid w:val="0"/>
              <w:spacing w:line="240" w:lineRule="auto"/>
              <w:ind w:firstLine="0" w:firstLineChars="0"/>
              <w:jc w:val="center"/>
              <w:rPr>
                <w:rFonts w:eastAsia="宋体" w:cs="Times New Roman"/>
                <w:sz w:val="21"/>
                <w:szCs w:val="21"/>
              </w:rPr>
            </w:pPr>
          </w:p>
        </w:tc>
        <w:tc>
          <w:tcPr>
            <w:tcW w:w="992" w:type="dxa"/>
            <w:vAlign w:val="center"/>
          </w:tcPr>
          <w:p w14:paraId="5A1F8FC4">
            <w:pPr>
              <w:suppressAutoHyphens/>
              <w:adjustRightInd w:val="0"/>
              <w:snapToGrid w:val="0"/>
              <w:spacing w:line="240" w:lineRule="auto"/>
              <w:ind w:firstLine="0" w:firstLineChars="0"/>
              <w:jc w:val="center"/>
              <w:rPr>
                <w:rFonts w:eastAsia="宋体" w:cs="Times New Roman"/>
                <w:sz w:val="21"/>
                <w:szCs w:val="21"/>
              </w:rPr>
            </w:pPr>
          </w:p>
        </w:tc>
        <w:tc>
          <w:tcPr>
            <w:tcW w:w="1178" w:type="dxa"/>
            <w:vAlign w:val="center"/>
          </w:tcPr>
          <w:p w14:paraId="6203FBAE">
            <w:pPr>
              <w:suppressAutoHyphens/>
              <w:adjustRightInd w:val="0"/>
              <w:snapToGrid w:val="0"/>
              <w:spacing w:line="240" w:lineRule="auto"/>
              <w:ind w:firstLine="0" w:firstLineChars="0"/>
              <w:jc w:val="center"/>
              <w:rPr>
                <w:rFonts w:eastAsia="宋体" w:cs="Times New Roman"/>
                <w:sz w:val="21"/>
                <w:szCs w:val="21"/>
              </w:rPr>
            </w:pPr>
          </w:p>
        </w:tc>
        <w:tc>
          <w:tcPr>
            <w:tcW w:w="1068" w:type="dxa"/>
            <w:vAlign w:val="center"/>
          </w:tcPr>
          <w:p w14:paraId="4D3CDEAF">
            <w:pPr>
              <w:suppressAutoHyphens/>
              <w:adjustRightInd w:val="0"/>
              <w:snapToGrid w:val="0"/>
              <w:spacing w:line="240" w:lineRule="auto"/>
              <w:ind w:firstLine="0" w:firstLineChars="0"/>
              <w:jc w:val="center"/>
              <w:rPr>
                <w:rFonts w:eastAsia="宋体" w:cs="Times New Roman"/>
                <w:sz w:val="21"/>
                <w:szCs w:val="21"/>
              </w:rPr>
            </w:pPr>
          </w:p>
        </w:tc>
        <w:tc>
          <w:tcPr>
            <w:tcW w:w="991" w:type="dxa"/>
            <w:vAlign w:val="center"/>
          </w:tcPr>
          <w:p w14:paraId="40F1474B">
            <w:pPr>
              <w:suppressAutoHyphens/>
              <w:adjustRightInd w:val="0"/>
              <w:snapToGrid w:val="0"/>
              <w:spacing w:line="240" w:lineRule="auto"/>
              <w:ind w:firstLine="0" w:firstLineChars="0"/>
              <w:jc w:val="center"/>
              <w:rPr>
                <w:rFonts w:eastAsia="宋体" w:cs="Times New Roman"/>
                <w:sz w:val="21"/>
                <w:szCs w:val="21"/>
              </w:rPr>
            </w:pPr>
          </w:p>
        </w:tc>
        <w:tc>
          <w:tcPr>
            <w:tcW w:w="1145" w:type="dxa"/>
            <w:vAlign w:val="center"/>
          </w:tcPr>
          <w:p w14:paraId="3D6F4DBE">
            <w:pPr>
              <w:suppressAutoHyphens/>
              <w:adjustRightInd w:val="0"/>
              <w:snapToGrid w:val="0"/>
              <w:spacing w:line="240" w:lineRule="auto"/>
              <w:ind w:firstLine="0" w:firstLineChars="0"/>
              <w:jc w:val="center"/>
              <w:rPr>
                <w:rFonts w:eastAsia="宋体" w:cs="Times New Roman"/>
                <w:sz w:val="21"/>
                <w:szCs w:val="21"/>
              </w:rPr>
            </w:pPr>
          </w:p>
        </w:tc>
      </w:tr>
      <w:tr w14:paraId="2BA7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5" w:type="dxa"/>
            <w:vAlign w:val="center"/>
          </w:tcPr>
          <w:p w14:paraId="5773610C">
            <w:pPr>
              <w:suppressAutoHyphens/>
              <w:adjustRightInd w:val="0"/>
              <w:snapToGrid w:val="0"/>
              <w:spacing w:line="240" w:lineRule="auto"/>
              <w:ind w:firstLine="0" w:firstLineChars="0"/>
              <w:jc w:val="center"/>
              <w:rPr>
                <w:rFonts w:eastAsia="宋体" w:cs="Times New Roman"/>
                <w:sz w:val="21"/>
                <w:szCs w:val="21"/>
              </w:rPr>
            </w:pPr>
          </w:p>
        </w:tc>
        <w:tc>
          <w:tcPr>
            <w:tcW w:w="1123" w:type="dxa"/>
            <w:vAlign w:val="center"/>
          </w:tcPr>
          <w:p w14:paraId="082B04A4">
            <w:pPr>
              <w:suppressAutoHyphens/>
              <w:adjustRightInd w:val="0"/>
              <w:snapToGrid w:val="0"/>
              <w:spacing w:line="240" w:lineRule="auto"/>
              <w:ind w:firstLine="0" w:firstLineChars="0"/>
              <w:jc w:val="center"/>
              <w:rPr>
                <w:rFonts w:eastAsia="宋体" w:cs="Times New Roman"/>
                <w:sz w:val="21"/>
                <w:szCs w:val="21"/>
              </w:rPr>
            </w:pPr>
            <w:r>
              <w:rPr>
                <w:rFonts w:eastAsia="宋体" w:cs="Times New Roman"/>
                <w:sz w:val="21"/>
                <w:szCs w:val="21"/>
              </w:rPr>
              <w:t>......</w:t>
            </w:r>
          </w:p>
        </w:tc>
        <w:tc>
          <w:tcPr>
            <w:tcW w:w="1134" w:type="dxa"/>
            <w:vAlign w:val="center"/>
          </w:tcPr>
          <w:p w14:paraId="27B67D8E">
            <w:pPr>
              <w:suppressAutoHyphens/>
              <w:adjustRightInd w:val="0"/>
              <w:snapToGrid w:val="0"/>
              <w:spacing w:line="240" w:lineRule="auto"/>
              <w:ind w:firstLine="0" w:firstLineChars="0"/>
              <w:jc w:val="center"/>
              <w:rPr>
                <w:rFonts w:eastAsia="宋体" w:cs="Times New Roman"/>
                <w:sz w:val="21"/>
                <w:szCs w:val="21"/>
              </w:rPr>
            </w:pPr>
          </w:p>
        </w:tc>
        <w:tc>
          <w:tcPr>
            <w:tcW w:w="1559" w:type="dxa"/>
            <w:vAlign w:val="center"/>
          </w:tcPr>
          <w:p w14:paraId="2FB12F3B">
            <w:pPr>
              <w:suppressAutoHyphens/>
              <w:adjustRightInd w:val="0"/>
              <w:snapToGrid w:val="0"/>
              <w:spacing w:line="240" w:lineRule="auto"/>
              <w:ind w:firstLine="0" w:firstLineChars="0"/>
              <w:jc w:val="center"/>
              <w:rPr>
                <w:rFonts w:eastAsia="宋体" w:cs="Times New Roman"/>
                <w:sz w:val="21"/>
                <w:szCs w:val="21"/>
              </w:rPr>
            </w:pPr>
          </w:p>
        </w:tc>
        <w:tc>
          <w:tcPr>
            <w:tcW w:w="1701" w:type="dxa"/>
            <w:vAlign w:val="center"/>
          </w:tcPr>
          <w:p w14:paraId="0CE967DE">
            <w:pPr>
              <w:suppressAutoHyphens/>
              <w:adjustRightInd w:val="0"/>
              <w:snapToGrid w:val="0"/>
              <w:spacing w:line="240" w:lineRule="auto"/>
              <w:ind w:firstLine="0" w:firstLineChars="0"/>
              <w:jc w:val="center"/>
              <w:rPr>
                <w:rFonts w:eastAsia="宋体" w:cs="Times New Roman"/>
                <w:sz w:val="21"/>
                <w:szCs w:val="21"/>
              </w:rPr>
            </w:pPr>
          </w:p>
        </w:tc>
        <w:tc>
          <w:tcPr>
            <w:tcW w:w="2410" w:type="dxa"/>
            <w:vAlign w:val="center"/>
          </w:tcPr>
          <w:p w14:paraId="40E35D7A">
            <w:pPr>
              <w:suppressAutoHyphens/>
              <w:adjustRightInd w:val="0"/>
              <w:snapToGrid w:val="0"/>
              <w:spacing w:line="240" w:lineRule="auto"/>
              <w:ind w:firstLine="0" w:firstLineChars="0"/>
              <w:jc w:val="center"/>
              <w:rPr>
                <w:rFonts w:eastAsia="宋体" w:cs="Times New Roman"/>
                <w:sz w:val="21"/>
                <w:szCs w:val="21"/>
              </w:rPr>
            </w:pPr>
          </w:p>
        </w:tc>
        <w:tc>
          <w:tcPr>
            <w:tcW w:w="1418" w:type="dxa"/>
            <w:vAlign w:val="center"/>
          </w:tcPr>
          <w:p w14:paraId="3F0968E8">
            <w:pPr>
              <w:suppressAutoHyphens/>
              <w:adjustRightInd w:val="0"/>
              <w:snapToGrid w:val="0"/>
              <w:spacing w:line="240" w:lineRule="auto"/>
              <w:ind w:firstLine="0" w:firstLineChars="0"/>
              <w:jc w:val="center"/>
              <w:rPr>
                <w:rFonts w:eastAsia="宋体" w:cs="Times New Roman"/>
                <w:sz w:val="21"/>
                <w:szCs w:val="21"/>
              </w:rPr>
            </w:pPr>
          </w:p>
        </w:tc>
        <w:tc>
          <w:tcPr>
            <w:tcW w:w="992" w:type="dxa"/>
            <w:vAlign w:val="center"/>
          </w:tcPr>
          <w:p w14:paraId="5AAD59B9">
            <w:pPr>
              <w:suppressAutoHyphens/>
              <w:adjustRightInd w:val="0"/>
              <w:snapToGrid w:val="0"/>
              <w:spacing w:line="240" w:lineRule="auto"/>
              <w:ind w:firstLine="0" w:firstLineChars="0"/>
              <w:jc w:val="center"/>
              <w:rPr>
                <w:rFonts w:eastAsia="宋体" w:cs="Times New Roman"/>
                <w:sz w:val="21"/>
                <w:szCs w:val="21"/>
              </w:rPr>
            </w:pPr>
          </w:p>
        </w:tc>
        <w:tc>
          <w:tcPr>
            <w:tcW w:w="1178" w:type="dxa"/>
            <w:vAlign w:val="center"/>
          </w:tcPr>
          <w:p w14:paraId="55B63287">
            <w:pPr>
              <w:suppressAutoHyphens/>
              <w:adjustRightInd w:val="0"/>
              <w:snapToGrid w:val="0"/>
              <w:spacing w:line="240" w:lineRule="auto"/>
              <w:ind w:firstLine="0" w:firstLineChars="0"/>
              <w:jc w:val="center"/>
              <w:rPr>
                <w:rFonts w:eastAsia="宋体" w:cs="Times New Roman"/>
                <w:sz w:val="21"/>
                <w:szCs w:val="21"/>
              </w:rPr>
            </w:pPr>
          </w:p>
        </w:tc>
        <w:tc>
          <w:tcPr>
            <w:tcW w:w="1068" w:type="dxa"/>
            <w:vAlign w:val="center"/>
          </w:tcPr>
          <w:p w14:paraId="32BF4C1A">
            <w:pPr>
              <w:suppressAutoHyphens/>
              <w:adjustRightInd w:val="0"/>
              <w:snapToGrid w:val="0"/>
              <w:spacing w:line="240" w:lineRule="auto"/>
              <w:ind w:firstLine="0" w:firstLineChars="0"/>
              <w:jc w:val="center"/>
              <w:rPr>
                <w:rFonts w:eastAsia="宋体" w:cs="Times New Roman"/>
                <w:sz w:val="21"/>
                <w:szCs w:val="21"/>
              </w:rPr>
            </w:pPr>
          </w:p>
        </w:tc>
        <w:tc>
          <w:tcPr>
            <w:tcW w:w="991" w:type="dxa"/>
            <w:vAlign w:val="center"/>
          </w:tcPr>
          <w:p w14:paraId="30929107">
            <w:pPr>
              <w:suppressAutoHyphens/>
              <w:adjustRightInd w:val="0"/>
              <w:snapToGrid w:val="0"/>
              <w:spacing w:line="240" w:lineRule="auto"/>
              <w:ind w:firstLine="0" w:firstLineChars="0"/>
              <w:jc w:val="center"/>
              <w:rPr>
                <w:rFonts w:eastAsia="宋体" w:cs="Times New Roman"/>
                <w:sz w:val="21"/>
                <w:szCs w:val="21"/>
              </w:rPr>
            </w:pPr>
          </w:p>
        </w:tc>
        <w:tc>
          <w:tcPr>
            <w:tcW w:w="1145" w:type="dxa"/>
            <w:vAlign w:val="center"/>
          </w:tcPr>
          <w:p w14:paraId="1EBBF085">
            <w:pPr>
              <w:suppressAutoHyphens/>
              <w:adjustRightInd w:val="0"/>
              <w:snapToGrid w:val="0"/>
              <w:spacing w:line="240" w:lineRule="auto"/>
              <w:ind w:firstLine="0" w:firstLineChars="0"/>
              <w:jc w:val="center"/>
              <w:rPr>
                <w:rFonts w:eastAsia="宋体" w:cs="Times New Roman"/>
                <w:sz w:val="21"/>
                <w:szCs w:val="21"/>
              </w:rPr>
            </w:pPr>
          </w:p>
        </w:tc>
      </w:tr>
      <w:tr w14:paraId="2392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5" w:type="dxa"/>
            <w:vAlign w:val="center"/>
          </w:tcPr>
          <w:p w14:paraId="4044298A">
            <w:pPr>
              <w:suppressAutoHyphens/>
              <w:adjustRightInd w:val="0"/>
              <w:snapToGrid w:val="0"/>
              <w:spacing w:line="240" w:lineRule="auto"/>
              <w:ind w:firstLine="0" w:firstLineChars="0"/>
              <w:jc w:val="center"/>
              <w:rPr>
                <w:rFonts w:eastAsia="宋体" w:cs="Times New Roman"/>
                <w:sz w:val="21"/>
                <w:szCs w:val="21"/>
              </w:rPr>
            </w:pPr>
          </w:p>
        </w:tc>
        <w:tc>
          <w:tcPr>
            <w:tcW w:w="1123" w:type="dxa"/>
            <w:vAlign w:val="center"/>
          </w:tcPr>
          <w:p w14:paraId="11FBFD4C">
            <w:pPr>
              <w:suppressAutoHyphens/>
              <w:adjustRightInd w:val="0"/>
              <w:snapToGrid w:val="0"/>
              <w:spacing w:line="240" w:lineRule="auto"/>
              <w:ind w:firstLine="0" w:firstLineChars="0"/>
              <w:jc w:val="center"/>
              <w:rPr>
                <w:rFonts w:eastAsia="宋体" w:cs="Times New Roman"/>
                <w:sz w:val="21"/>
                <w:szCs w:val="21"/>
              </w:rPr>
            </w:pPr>
          </w:p>
        </w:tc>
        <w:tc>
          <w:tcPr>
            <w:tcW w:w="1134" w:type="dxa"/>
            <w:vAlign w:val="center"/>
          </w:tcPr>
          <w:p w14:paraId="75FF89C0">
            <w:pPr>
              <w:suppressAutoHyphens/>
              <w:adjustRightInd w:val="0"/>
              <w:snapToGrid w:val="0"/>
              <w:spacing w:line="240" w:lineRule="auto"/>
              <w:ind w:firstLine="0" w:firstLineChars="0"/>
              <w:jc w:val="center"/>
              <w:rPr>
                <w:rFonts w:eastAsia="宋体" w:cs="Times New Roman"/>
                <w:sz w:val="21"/>
                <w:szCs w:val="21"/>
              </w:rPr>
            </w:pPr>
          </w:p>
        </w:tc>
        <w:tc>
          <w:tcPr>
            <w:tcW w:w="1559" w:type="dxa"/>
            <w:vAlign w:val="center"/>
          </w:tcPr>
          <w:p w14:paraId="453EDF76">
            <w:pPr>
              <w:suppressAutoHyphens/>
              <w:adjustRightInd w:val="0"/>
              <w:snapToGrid w:val="0"/>
              <w:spacing w:line="240" w:lineRule="auto"/>
              <w:ind w:firstLine="0" w:firstLineChars="0"/>
              <w:jc w:val="center"/>
              <w:rPr>
                <w:rFonts w:eastAsia="宋体" w:cs="Times New Roman"/>
                <w:sz w:val="21"/>
                <w:szCs w:val="21"/>
              </w:rPr>
            </w:pPr>
          </w:p>
        </w:tc>
        <w:tc>
          <w:tcPr>
            <w:tcW w:w="1701" w:type="dxa"/>
            <w:vAlign w:val="center"/>
          </w:tcPr>
          <w:p w14:paraId="50817CB0">
            <w:pPr>
              <w:suppressAutoHyphens/>
              <w:adjustRightInd w:val="0"/>
              <w:snapToGrid w:val="0"/>
              <w:spacing w:line="240" w:lineRule="auto"/>
              <w:ind w:firstLine="0" w:firstLineChars="0"/>
              <w:jc w:val="center"/>
              <w:rPr>
                <w:rFonts w:eastAsia="宋体" w:cs="Times New Roman"/>
                <w:sz w:val="21"/>
                <w:szCs w:val="21"/>
              </w:rPr>
            </w:pPr>
          </w:p>
        </w:tc>
        <w:tc>
          <w:tcPr>
            <w:tcW w:w="2410" w:type="dxa"/>
            <w:vAlign w:val="center"/>
          </w:tcPr>
          <w:p w14:paraId="77393056">
            <w:pPr>
              <w:suppressAutoHyphens/>
              <w:adjustRightInd w:val="0"/>
              <w:snapToGrid w:val="0"/>
              <w:spacing w:line="240" w:lineRule="auto"/>
              <w:ind w:firstLine="0" w:firstLineChars="0"/>
              <w:jc w:val="center"/>
              <w:rPr>
                <w:rFonts w:eastAsia="宋体" w:cs="Times New Roman"/>
                <w:sz w:val="21"/>
                <w:szCs w:val="21"/>
              </w:rPr>
            </w:pPr>
          </w:p>
        </w:tc>
        <w:tc>
          <w:tcPr>
            <w:tcW w:w="1418" w:type="dxa"/>
            <w:vAlign w:val="center"/>
          </w:tcPr>
          <w:p w14:paraId="280BFD21">
            <w:pPr>
              <w:suppressAutoHyphens/>
              <w:adjustRightInd w:val="0"/>
              <w:snapToGrid w:val="0"/>
              <w:spacing w:line="240" w:lineRule="auto"/>
              <w:ind w:firstLine="0" w:firstLineChars="0"/>
              <w:jc w:val="center"/>
              <w:rPr>
                <w:rFonts w:eastAsia="宋体" w:cs="Times New Roman"/>
                <w:sz w:val="21"/>
                <w:szCs w:val="21"/>
              </w:rPr>
            </w:pPr>
          </w:p>
        </w:tc>
        <w:tc>
          <w:tcPr>
            <w:tcW w:w="992" w:type="dxa"/>
            <w:vAlign w:val="center"/>
          </w:tcPr>
          <w:p w14:paraId="7EF16DE9">
            <w:pPr>
              <w:suppressAutoHyphens/>
              <w:adjustRightInd w:val="0"/>
              <w:snapToGrid w:val="0"/>
              <w:spacing w:line="240" w:lineRule="auto"/>
              <w:ind w:firstLine="0" w:firstLineChars="0"/>
              <w:jc w:val="center"/>
              <w:rPr>
                <w:rFonts w:eastAsia="宋体" w:cs="Times New Roman"/>
                <w:sz w:val="21"/>
                <w:szCs w:val="21"/>
              </w:rPr>
            </w:pPr>
          </w:p>
        </w:tc>
        <w:tc>
          <w:tcPr>
            <w:tcW w:w="1178" w:type="dxa"/>
            <w:vAlign w:val="center"/>
          </w:tcPr>
          <w:p w14:paraId="1C243261">
            <w:pPr>
              <w:suppressAutoHyphens/>
              <w:adjustRightInd w:val="0"/>
              <w:snapToGrid w:val="0"/>
              <w:spacing w:line="240" w:lineRule="auto"/>
              <w:ind w:firstLine="0" w:firstLineChars="0"/>
              <w:jc w:val="center"/>
              <w:rPr>
                <w:rFonts w:eastAsia="宋体" w:cs="Times New Roman"/>
                <w:sz w:val="21"/>
                <w:szCs w:val="21"/>
              </w:rPr>
            </w:pPr>
          </w:p>
        </w:tc>
        <w:tc>
          <w:tcPr>
            <w:tcW w:w="1068" w:type="dxa"/>
            <w:vAlign w:val="center"/>
          </w:tcPr>
          <w:p w14:paraId="3C09FBD9">
            <w:pPr>
              <w:suppressAutoHyphens/>
              <w:adjustRightInd w:val="0"/>
              <w:snapToGrid w:val="0"/>
              <w:spacing w:line="240" w:lineRule="auto"/>
              <w:ind w:firstLine="0" w:firstLineChars="0"/>
              <w:jc w:val="center"/>
              <w:rPr>
                <w:rFonts w:eastAsia="宋体" w:cs="Times New Roman"/>
                <w:sz w:val="21"/>
                <w:szCs w:val="21"/>
              </w:rPr>
            </w:pPr>
          </w:p>
        </w:tc>
        <w:tc>
          <w:tcPr>
            <w:tcW w:w="991" w:type="dxa"/>
            <w:vAlign w:val="center"/>
          </w:tcPr>
          <w:p w14:paraId="190DBF8F">
            <w:pPr>
              <w:suppressAutoHyphens/>
              <w:adjustRightInd w:val="0"/>
              <w:snapToGrid w:val="0"/>
              <w:spacing w:line="240" w:lineRule="auto"/>
              <w:ind w:firstLine="0" w:firstLineChars="0"/>
              <w:jc w:val="center"/>
              <w:rPr>
                <w:rFonts w:eastAsia="宋体" w:cs="Times New Roman"/>
                <w:sz w:val="21"/>
                <w:szCs w:val="21"/>
              </w:rPr>
            </w:pPr>
          </w:p>
        </w:tc>
        <w:tc>
          <w:tcPr>
            <w:tcW w:w="1145" w:type="dxa"/>
            <w:vAlign w:val="center"/>
          </w:tcPr>
          <w:p w14:paraId="02A789CA">
            <w:pPr>
              <w:suppressAutoHyphens/>
              <w:adjustRightInd w:val="0"/>
              <w:snapToGrid w:val="0"/>
              <w:spacing w:line="240" w:lineRule="auto"/>
              <w:ind w:firstLine="0" w:firstLineChars="0"/>
              <w:jc w:val="center"/>
              <w:rPr>
                <w:rFonts w:eastAsia="宋体" w:cs="Times New Roman"/>
                <w:sz w:val="21"/>
                <w:szCs w:val="21"/>
              </w:rPr>
            </w:pPr>
          </w:p>
        </w:tc>
      </w:tr>
      <w:tr w14:paraId="4213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5" w:type="dxa"/>
            <w:vAlign w:val="center"/>
          </w:tcPr>
          <w:p w14:paraId="017B3C1F">
            <w:pPr>
              <w:suppressAutoHyphens/>
              <w:adjustRightInd w:val="0"/>
              <w:snapToGrid w:val="0"/>
              <w:spacing w:line="240" w:lineRule="auto"/>
              <w:ind w:firstLine="0" w:firstLineChars="0"/>
              <w:jc w:val="center"/>
              <w:rPr>
                <w:rFonts w:eastAsia="宋体" w:cs="Times New Roman"/>
                <w:sz w:val="21"/>
                <w:szCs w:val="21"/>
              </w:rPr>
            </w:pPr>
          </w:p>
        </w:tc>
        <w:tc>
          <w:tcPr>
            <w:tcW w:w="1123" w:type="dxa"/>
            <w:vAlign w:val="center"/>
          </w:tcPr>
          <w:p w14:paraId="13DB1D78">
            <w:pPr>
              <w:suppressAutoHyphens/>
              <w:adjustRightInd w:val="0"/>
              <w:snapToGrid w:val="0"/>
              <w:spacing w:line="240" w:lineRule="auto"/>
              <w:ind w:firstLine="0" w:firstLineChars="0"/>
              <w:jc w:val="center"/>
              <w:rPr>
                <w:rFonts w:eastAsia="宋体" w:cs="Times New Roman"/>
                <w:sz w:val="21"/>
                <w:szCs w:val="21"/>
              </w:rPr>
            </w:pPr>
          </w:p>
        </w:tc>
        <w:tc>
          <w:tcPr>
            <w:tcW w:w="1134" w:type="dxa"/>
            <w:vAlign w:val="center"/>
          </w:tcPr>
          <w:p w14:paraId="7FF0F54C">
            <w:pPr>
              <w:suppressAutoHyphens/>
              <w:adjustRightInd w:val="0"/>
              <w:snapToGrid w:val="0"/>
              <w:spacing w:line="240" w:lineRule="auto"/>
              <w:ind w:firstLine="0" w:firstLineChars="0"/>
              <w:jc w:val="center"/>
              <w:rPr>
                <w:rFonts w:eastAsia="宋体" w:cs="Times New Roman"/>
                <w:sz w:val="21"/>
                <w:szCs w:val="21"/>
              </w:rPr>
            </w:pPr>
          </w:p>
        </w:tc>
        <w:tc>
          <w:tcPr>
            <w:tcW w:w="1559" w:type="dxa"/>
            <w:vAlign w:val="center"/>
          </w:tcPr>
          <w:p w14:paraId="42CD1A63">
            <w:pPr>
              <w:suppressAutoHyphens/>
              <w:adjustRightInd w:val="0"/>
              <w:snapToGrid w:val="0"/>
              <w:spacing w:line="240" w:lineRule="auto"/>
              <w:ind w:firstLine="0" w:firstLineChars="0"/>
              <w:jc w:val="center"/>
              <w:rPr>
                <w:rFonts w:eastAsia="宋体" w:cs="Times New Roman"/>
                <w:sz w:val="21"/>
                <w:szCs w:val="21"/>
              </w:rPr>
            </w:pPr>
          </w:p>
        </w:tc>
        <w:tc>
          <w:tcPr>
            <w:tcW w:w="1701" w:type="dxa"/>
            <w:vAlign w:val="center"/>
          </w:tcPr>
          <w:p w14:paraId="44A48458">
            <w:pPr>
              <w:suppressAutoHyphens/>
              <w:adjustRightInd w:val="0"/>
              <w:snapToGrid w:val="0"/>
              <w:spacing w:line="240" w:lineRule="auto"/>
              <w:ind w:firstLine="0" w:firstLineChars="0"/>
              <w:jc w:val="center"/>
              <w:rPr>
                <w:rFonts w:eastAsia="宋体" w:cs="Times New Roman"/>
                <w:sz w:val="21"/>
                <w:szCs w:val="21"/>
              </w:rPr>
            </w:pPr>
          </w:p>
        </w:tc>
        <w:tc>
          <w:tcPr>
            <w:tcW w:w="2410" w:type="dxa"/>
            <w:vAlign w:val="center"/>
          </w:tcPr>
          <w:p w14:paraId="511F2440">
            <w:pPr>
              <w:suppressAutoHyphens/>
              <w:adjustRightInd w:val="0"/>
              <w:snapToGrid w:val="0"/>
              <w:spacing w:line="240" w:lineRule="auto"/>
              <w:ind w:firstLine="0" w:firstLineChars="0"/>
              <w:jc w:val="center"/>
              <w:rPr>
                <w:rFonts w:eastAsia="宋体" w:cs="Times New Roman"/>
                <w:sz w:val="21"/>
                <w:szCs w:val="21"/>
              </w:rPr>
            </w:pPr>
          </w:p>
        </w:tc>
        <w:tc>
          <w:tcPr>
            <w:tcW w:w="1418" w:type="dxa"/>
            <w:vAlign w:val="center"/>
          </w:tcPr>
          <w:p w14:paraId="19EE30D8">
            <w:pPr>
              <w:suppressAutoHyphens/>
              <w:adjustRightInd w:val="0"/>
              <w:snapToGrid w:val="0"/>
              <w:spacing w:line="240" w:lineRule="auto"/>
              <w:ind w:firstLine="0" w:firstLineChars="0"/>
              <w:jc w:val="center"/>
              <w:rPr>
                <w:rFonts w:eastAsia="宋体" w:cs="Times New Roman"/>
                <w:sz w:val="21"/>
                <w:szCs w:val="21"/>
              </w:rPr>
            </w:pPr>
          </w:p>
        </w:tc>
        <w:tc>
          <w:tcPr>
            <w:tcW w:w="992" w:type="dxa"/>
            <w:vAlign w:val="center"/>
          </w:tcPr>
          <w:p w14:paraId="27942D2E">
            <w:pPr>
              <w:suppressAutoHyphens/>
              <w:adjustRightInd w:val="0"/>
              <w:snapToGrid w:val="0"/>
              <w:spacing w:line="240" w:lineRule="auto"/>
              <w:ind w:firstLine="0" w:firstLineChars="0"/>
              <w:jc w:val="center"/>
              <w:rPr>
                <w:rFonts w:eastAsia="宋体" w:cs="Times New Roman"/>
                <w:sz w:val="21"/>
                <w:szCs w:val="21"/>
              </w:rPr>
            </w:pPr>
          </w:p>
        </w:tc>
        <w:tc>
          <w:tcPr>
            <w:tcW w:w="1178" w:type="dxa"/>
            <w:vAlign w:val="center"/>
          </w:tcPr>
          <w:p w14:paraId="0FB06EC1">
            <w:pPr>
              <w:suppressAutoHyphens/>
              <w:adjustRightInd w:val="0"/>
              <w:snapToGrid w:val="0"/>
              <w:spacing w:line="240" w:lineRule="auto"/>
              <w:ind w:firstLine="0" w:firstLineChars="0"/>
              <w:jc w:val="center"/>
              <w:rPr>
                <w:rFonts w:eastAsia="宋体" w:cs="Times New Roman"/>
                <w:sz w:val="21"/>
                <w:szCs w:val="21"/>
              </w:rPr>
            </w:pPr>
          </w:p>
        </w:tc>
        <w:tc>
          <w:tcPr>
            <w:tcW w:w="1068" w:type="dxa"/>
            <w:vAlign w:val="center"/>
          </w:tcPr>
          <w:p w14:paraId="4E0936E9">
            <w:pPr>
              <w:suppressAutoHyphens/>
              <w:adjustRightInd w:val="0"/>
              <w:snapToGrid w:val="0"/>
              <w:spacing w:line="240" w:lineRule="auto"/>
              <w:ind w:firstLine="0" w:firstLineChars="0"/>
              <w:jc w:val="center"/>
              <w:rPr>
                <w:rFonts w:eastAsia="宋体" w:cs="Times New Roman"/>
                <w:sz w:val="21"/>
                <w:szCs w:val="21"/>
              </w:rPr>
            </w:pPr>
          </w:p>
        </w:tc>
        <w:tc>
          <w:tcPr>
            <w:tcW w:w="991" w:type="dxa"/>
            <w:vAlign w:val="center"/>
          </w:tcPr>
          <w:p w14:paraId="10E7C05A">
            <w:pPr>
              <w:suppressAutoHyphens/>
              <w:adjustRightInd w:val="0"/>
              <w:snapToGrid w:val="0"/>
              <w:spacing w:line="240" w:lineRule="auto"/>
              <w:ind w:firstLine="0" w:firstLineChars="0"/>
              <w:jc w:val="center"/>
              <w:rPr>
                <w:rFonts w:eastAsia="宋体" w:cs="Times New Roman"/>
                <w:sz w:val="21"/>
                <w:szCs w:val="21"/>
              </w:rPr>
            </w:pPr>
          </w:p>
        </w:tc>
        <w:tc>
          <w:tcPr>
            <w:tcW w:w="1145" w:type="dxa"/>
            <w:vAlign w:val="center"/>
          </w:tcPr>
          <w:p w14:paraId="6E23361D">
            <w:pPr>
              <w:suppressAutoHyphens/>
              <w:adjustRightInd w:val="0"/>
              <w:snapToGrid w:val="0"/>
              <w:spacing w:line="240" w:lineRule="auto"/>
              <w:ind w:firstLine="0" w:firstLineChars="0"/>
              <w:jc w:val="center"/>
              <w:rPr>
                <w:rFonts w:eastAsia="宋体" w:cs="Times New Roman"/>
                <w:sz w:val="21"/>
                <w:szCs w:val="21"/>
              </w:rPr>
            </w:pPr>
          </w:p>
        </w:tc>
      </w:tr>
      <w:tr w14:paraId="6D18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5" w:type="dxa"/>
            <w:vAlign w:val="center"/>
          </w:tcPr>
          <w:p w14:paraId="3AA2F627">
            <w:pPr>
              <w:suppressAutoHyphens/>
              <w:adjustRightInd w:val="0"/>
              <w:snapToGrid w:val="0"/>
              <w:spacing w:line="240" w:lineRule="auto"/>
              <w:ind w:firstLine="0" w:firstLineChars="0"/>
              <w:jc w:val="center"/>
              <w:rPr>
                <w:rFonts w:eastAsia="宋体" w:cs="Times New Roman"/>
                <w:sz w:val="21"/>
                <w:szCs w:val="21"/>
              </w:rPr>
            </w:pPr>
          </w:p>
        </w:tc>
        <w:tc>
          <w:tcPr>
            <w:tcW w:w="1123" w:type="dxa"/>
            <w:vAlign w:val="center"/>
          </w:tcPr>
          <w:p w14:paraId="3F83BA37">
            <w:pPr>
              <w:suppressAutoHyphens/>
              <w:adjustRightInd w:val="0"/>
              <w:snapToGrid w:val="0"/>
              <w:spacing w:line="240" w:lineRule="auto"/>
              <w:ind w:firstLine="0" w:firstLineChars="0"/>
              <w:jc w:val="center"/>
              <w:rPr>
                <w:rFonts w:eastAsia="宋体" w:cs="Times New Roman"/>
                <w:sz w:val="21"/>
                <w:szCs w:val="21"/>
              </w:rPr>
            </w:pPr>
          </w:p>
        </w:tc>
        <w:tc>
          <w:tcPr>
            <w:tcW w:w="1134" w:type="dxa"/>
            <w:vAlign w:val="center"/>
          </w:tcPr>
          <w:p w14:paraId="5BF53F3B">
            <w:pPr>
              <w:suppressAutoHyphens/>
              <w:adjustRightInd w:val="0"/>
              <w:snapToGrid w:val="0"/>
              <w:spacing w:line="240" w:lineRule="auto"/>
              <w:ind w:firstLine="0" w:firstLineChars="0"/>
              <w:jc w:val="center"/>
              <w:rPr>
                <w:rFonts w:eastAsia="宋体" w:cs="Times New Roman"/>
                <w:sz w:val="21"/>
                <w:szCs w:val="21"/>
              </w:rPr>
            </w:pPr>
          </w:p>
        </w:tc>
        <w:tc>
          <w:tcPr>
            <w:tcW w:w="1559" w:type="dxa"/>
            <w:vAlign w:val="center"/>
          </w:tcPr>
          <w:p w14:paraId="7B35F077">
            <w:pPr>
              <w:suppressAutoHyphens/>
              <w:adjustRightInd w:val="0"/>
              <w:snapToGrid w:val="0"/>
              <w:spacing w:line="240" w:lineRule="auto"/>
              <w:ind w:firstLine="0" w:firstLineChars="0"/>
              <w:jc w:val="center"/>
              <w:rPr>
                <w:rFonts w:eastAsia="宋体" w:cs="Times New Roman"/>
                <w:sz w:val="21"/>
                <w:szCs w:val="21"/>
              </w:rPr>
            </w:pPr>
          </w:p>
        </w:tc>
        <w:tc>
          <w:tcPr>
            <w:tcW w:w="1701" w:type="dxa"/>
            <w:vAlign w:val="center"/>
          </w:tcPr>
          <w:p w14:paraId="4E9E247C">
            <w:pPr>
              <w:suppressAutoHyphens/>
              <w:adjustRightInd w:val="0"/>
              <w:snapToGrid w:val="0"/>
              <w:spacing w:line="240" w:lineRule="auto"/>
              <w:ind w:firstLine="0" w:firstLineChars="0"/>
              <w:jc w:val="center"/>
              <w:rPr>
                <w:rFonts w:eastAsia="宋体" w:cs="Times New Roman"/>
                <w:sz w:val="21"/>
                <w:szCs w:val="21"/>
              </w:rPr>
            </w:pPr>
          </w:p>
        </w:tc>
        <w:tc>
          <w:tcPr>
            <w:tcW w:w="2410" w:type="dxa"/>
            <w:vAlign w:val="center"/>
          </w:tcPr>
          <w:p w14:paraId="7F64BA35">
            <w:pPr>
              <w:suppressAutoHyphens/>
              <w:adjustRightInd w:val="0"/>
              <w:snapToGrid w:val="0"/>
              <w:spacing w:line="240" w:lineRule="auto"/>
              <w:ind w:firstLine="0" w:firstLineChars="0"/>
              <w:jc w:val="center"/>
              <w:rPr>
                <w:rFonts w:eastAsia="宋体" w:cs="Times New Roman"/>
                <w:sz w:val="21"/>
                <w:szCs w:val="21"/>
              </w:rPr>
            </w:pPr>
          </w:p>
        </w:tc>
        <w:tc>
          <w:tcPr>
            <w:tcW w:w="1418" w:type="dxa"/>
            <w:vAlign w:val="center"/>
          </w:tcPr>
          <w:p w14:paraId="6B99158C">
            <w:pPr>
              <w:suppressAutoHyphens/>
              <w:adjustRightInd w:val="0"/>
              <w:snapToGrid w:val="0"/>
              <w:spacing w:line="240" w:lineRule="auto"/>
              <w:ind w:firstLine="0" w:firstLineChars="0"/>
              <w:jc w:val="center"/>
              <w:rPr>
                <w:rFonts w:eastAsia="宋体" w:cs="Times New Roman"/>
                <w:sz w:val="21"/>
                <w:szCs w:val="21"/>
              </w:rPr>
            </w:pPr>
          </w:p>
        </w:tc>
        <w:tc>
          <w:tcPr>
            <w:tcW w:w="992" w:type="dxa"/>
            <w:vAlign w:val="center"/>
          </w:tcPr>
          <w:p w14:paraId="4145A2E2">
            <w:pPr>
              <w:suppressAutoHyphens/>
              <w:adjustRightInd w:val="0"/>
              <w:snapToGrid w:val="0"/>
              <w:spacing w:line="240" w:lineRule="auto"/>
              <w:ind w:firstLine="0" w:firstLineChars="0"/>
              <w:jc w:val="center"/>
              <w:rPr>
                <w:rFonts w:eastAsia="宋体" w:cs="Times New Roman"/>
                <w:sz w:val="21"/>
                <w:szCs w:val="21"/>
              </w:rPr>
            </w:pPr>
          </w:p>
        </w:tc>
        <w:tc>
          <w:tcPr>
            <w:tcW w:w="1178" w:type="dxa"/>
            <w:vAlign w:val="center"/>
          </w:tcPr>
          <w:p w14:paraId="023B2B5A">
            <w:pPr>
              <w:suppressAutoHyphens/>
              <w:adjustRightInd w:val="0"/>
              <w:snapToGrid w:val="0"/>
              <w:spacing w:line="240" w:lineRule="auto"/>
              <w:ind w:firstLine="0" w:firstLineChars="0"/>
              <w:jc w:val="center"/>
              <w:rPr>
                <w:rFonts w:eastAsia="宋体" w:cs="Times New Roman"/>
                <w:sz w:val="21"/>
                <w:szCs w:val="21"/>
              </w:rPr>
            </w:pPr>
          </w:p>
        </w:tc>
        <w:tc>
          <w:tcPr>
            <w:tcW w:w="1068" w:type="dxa"/>
            <w:vAlign w:val="center"/>
          </w:tcPr>
          <w:p w14:paraId="371BD940">
            <w:pPr>
              <w:suppressAutoHyphens/>
              <w:adjustRightInd w:val="0"/>
              <w:snapToGrid w:val="0"/>
              <w:spacing w:line="240" w:lineRule="auto"/>
              <w:ind w:firstLine="0" w:firstLineChars="0"/>
              <w:jc w:val="center"/>
              <w:rPr>
                <w:rFonts w:eastAsia="宋体" w:cs="Times New Roman"/>
                <w:sz w:val="21"/>
                <w:szCs w:val="21"/>
              </w:rPr>
            </w:pPr>
          </w:p>
        </w:tc>
        <w:tc>
          <w:tcPr>
            <w:tcW w:w="991" w:type="dxa"/>
            <w:vAlign w:val="center"/>
          </w:tcPr>
          <w:p w14:paraId="2B5F5213">
            <w:pPr>
              <w:suppressAutoHyphens/>
              <w:adjustRightInd w:val="0"/>
              <w:snapToGrid w:val="0"/>
              <w:spacing w:line="240" w:lineRule="auto"/>
              <w:ind w:firstLine="0" w:firstLineChars="0"/>
              <w:jc w:val="center"/>
              <w:rPr>
                <w:rFonts w:eastAsia="宋体" w:cs="Times New Roman"/>
                <w:sz w:val="21"/>
                <w:szCs w:val="21"/>
              </w:rPr>
            </w:pPr>
          </w:p>
        </w:tc>
        <w:tc>
          <w:tcPr>
            <w:tcW w:w="1145" w:type="dxa"/>
            <w:vAlign w:val="center"/>
          </w:tcPr>
          <w:p w14:paraId="010EF55D">
            <w:pPr>
              <w:suppressAutoHyphens/>
              <w:adjustRightInd w:val="0"/>
              <w:snapToGrid w:val="0"/>
              <w:spacing w:line="240" w:lineRule="auto"/>
              <w:ind w:firstLine="0" w:firstLineChars="0"/>
              <w:jc w:val="center"/>
              <w:rPr>
                <w:rFonts w:eastAsia="宋体" w:cs="Times New Roman"/>
                <w:sz w:val="21"/>
                <w:szCs w:val="21"/>
              </w:rPr>
            </w:pPr>
          </w:p>
        </w:tc>
      </w:tr>
    </w:tbl>
    <w:p w14:paraId="5AD5C2BD">
      <w:pPr>
        <w:spacing w:line="240" w:lineRule="auto"/>
        <w:ind w:firstLine="0" w:firstLineChars="0"/>
      </w:pPr>
      <w:r>
        <w:rPr>
          <w:rFonts w:hint="eastAsia" w:eastAsia="宋体" w:cs="Times New Roman"/>
          <w:sz w:val="21"/>
          <w:szCs w:val="24"/>
        </w:rPr>
        <w:t>注：</w:t>
      </w:r>
      <w:r>
        <w:rPr>
          <w:rFonts w:eastAsia="宋体" w:cs="Times New Roman"/>
          <w:sz w:val="21"/>
          <w:szCs w:val="24"/>
        </w:rPr>
        <w:t>1.</w:t>
      </w:r>
      <w:r>
        <w:rPr>
          <w:rFonts w:hint="eastAsia" w:eastAsia="宋体" w:cs="Times New Roman"/>
          <w:sz w:val="21"/>
          <w:szCs w:val="24"/>
        </w:rPr>
        <w:t>所填报的内容需真实可靠；</w:t>
      </w:r>
      <w:r>
        <w:rPr>
          <w:rFonts w:eastAsia="宋体" w:cs="Times New Roman"/>
          <w:sz w:val="21"/>
          <w:szCs w:val="24"/>
        </w:rPr>
        <w:t>2.</w:t>
      </w:r>
      <w:r>
        <w:rPr>
          <w:rFonts w:hint="eastAsia" w:eastAsia="宋体" w:cs="Times New Roman"/>
          <w:sz w:val="21"/>
          <w:szCs w:val="24"/>
        </w:rPr>
        <w:t>产品必须为自有知识产权；</w:t>
      </w:r>
      <w:r>
        <w:rPr>
          <w:rFonts w:eastAsia="宋体" w:cs="Times New Roman"/>
          <w:sz w:val="21"/>
          <w:szCs w:val="24"/>
        </w:rPr>
        <w:t>3.</w:t>
      </w:r>
      <w:r>
        <w:rPr>
          <w:rFonts w:hint="eastAsia" w:eastAsia="宋体" w:cs="Times New Roman"/>
          <w:sz w:val="21"/>
          <w:szCs w:val="24"/>
        </w:rPr>
        <w:t>经认定的产品将纳入肇庆市中小企业数字化产品目录；</w:t>
      </w:r>
      <w:r>
        <w:rPr>
          <w:rFonts w:eastAsia="宋体" w:cs="Times New Roman"/>
          <w:sz w:val="21"/>
          <w:szCs w:val="24"/>
        </w:rPr>
        <w:t>4.</w:t>
      </w:r>
      <w:r>
        <w:rPr>
          <w:rFonts w:hint="eastAsia" w:eastAsia="宋体" w:cs="Times New Roman"/>
          <w:sz w:val="21"/>
          <w:szCs w:val="24"/>
        </w:rPr>
        <w:t>所填报的价格将作为企业采购的依据。</w:t>
      </w:r>
    </w:p>
    <w:p w14:paraId="3243CF6E">
      <w:pPr>
        <w:pStyle w:val="3"/>
        <w:suppressAutoHyphens/>
        <w:spacing w:before="0" w:beforeLines="0" w:after="140" w:line="560" w:lineRule="exact"/>
        <w:ind w:firstLine="0" w:firstLineChars="0"/>
        <w:jc w:val="left"/>
        <w:rPr>
          <w:rFonts w:cs="Times New Roman"/>
          <w:szCs w:val="32"/>
        </w:rPr>
      </w:pPr>
      <w:r>
        <w:rPr>
          <w:rFonts w:cs="Times New Roman"/>
          <w:szCs w:val="32"/>
        </w:rPr>
        <w:t>附件1</w:t>
      </w:r>
      <w:r>
        <w:rPr>
          <w:rFonts w:hint="eastAsia" w:cs="Times New Roman"/>
          <w:szCs w:val="32"/>
        </w:rPr>
        <w:t>-</w:t>
      </w:r>
      <w:r>
        <w:rPr>
          <w:rFonts w:cs="Times New Roman"/>
          <w:szCs w:val="32"/>
        </w:rPr>
        <w:t>5</w:t>
      </w:r>
    </w:p>
    <w:p w14:paraId="0CAE6FF5">
      <w:pPr>
        <w:pStyle w:val="14"/>
        <w:suppressAutoHyphens/>
        <w:spacing w:before="0" w:after="0" w:line="560" w:lineRule="exact"/>
        <w:rPr>
          <w:rFonts w:eastAsia="方正小标宋简体" w:cs="Times New Roman"/>
          <w:szCs w:val="44"/>
        </w:rPr>
      </w:pPr>
      <w:r>
        <w:rPr>
          <w:rFonts w:hint="eastAsia" w:cs="Times New Roman"/>
        </w:rPr>
        <w:t>申报单位及生态联合体</w:t>
      </w:r>
      <w:r>
        <w:rPr>
          <w:rFonts w:hint="eastAsia" w:eastAsia="方正小标宋简体" w:cs="Times New Roman"/>
          <w:szCs w:val="44"/>
        </w:rPr>
        <w:t>项目案例列表</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572"/>
        <w:gridCol w:w="2216"/>
        <w:gridCol w:w="3339"/>
        <w:gridCol w:w="2326"/>
        <w:gridCol w:w="2216"/>
        <w:gridCol w:w="1572"/>
      </w:tblGrid>
      <w:tr w14:paraId="2B70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8" w:type="pct"/>
            <w:vAlign w:val="center"/>
          </w:tcPr>
          <w:p w14:paraId="50188A68">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序号</w:t>
            </w:r>
          </w:p>
        </w:tc>
        <w:tc>
          <w:tcPr>
            <w:tcW w:w="554" w:type="pct"/>
            <w:vAlign w:val="center"/>
          </w:tcPr>
          <w:p w14:paraId="08EB65F5">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客户名称</w:t>
            </w:r>
          </w:p>
        </w:tc>
        <w:tc>
          <w:tcPr>
            <w:tcW w:w="781" w:type="pct"/>
            <w:vAlign w:val="center"/>
          </w:tcPr>
          <w:p w14:paraId="179C5837">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客户所属行业</w:t>
            </w:r>
          </w:p>
        </w:tc>
        <w:tc>
          <w:tcPr>
            <w:tcW w:w="1177" w:type="pct"/>
            <w:vAlign w:val="center"/>
          </w:tcPr>
          <w:p w14:paraId="192DAE8B">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提供的产品</w:t>
            </w:r>
            <w:r>
              <w:rPr>
                <w:rFonts w:eastAsia="黑体" w:cs="Times New Roman"/>
                <w:sz w:val="21"/>
                <w:szCs w:val="21"/>
              </w:rPr>
              <w:t>/</w:t>
            </w:r>
            <w:r>
              <w:rPr>
                <w:rFonts w:hint="eastAsia" w:eastAsia="黑体" w:cs="Times New Roman"/>
                <w:sz w:val="21"/>
                <w:szCs w:val="21"/>
              </w:rPr>
              <w:t>服务名称</w:t>
            </w:r>
          </w:p>
        </w:tc>
        <w:tc>
          <w:tcPr>
            <w:tcW w:w="820" w:type="pct"/>
            <w:vAlign w:val="center"/>
          </w:tcPr>
          <w:p w14:paraId="5B3AEE48">
            <w:pPr>
              <w:suppressAutoHyphens/>
              <w:spacing w:line="240" w:lineRule="auto"/>
              <w:ind w:firstLine="0" w:firstLineChars="0"/>
              <w:jc w:val="center"/>
              <w:rPr>
                <w:rFonts w:eastAsia="黑体" w:cs="Times New Roman"/>
                <w:spacing w:val="7"/>
                <w:sz w:val="21"/>
                <w:szCs w:val="21"/>
                <w:shd w:val="clear" w:color="auto" w:fill="FFFFFF"/>
              </w:rPr>
            </w:pPr>
            <w:r>
              <w:rPr>
                <w:rFonts w:hint="eastAsia" w:eastAsia="黑体" w:cs="Times New Roman"/>
                <w:spacing w:val="7"/>
                <w:sz w:val="21"/>
                <w:szCs w:val="21"/>
                <w:shd w:val="clear" w:color="auto" w:fill="FFFFFF"/>
              </w:rPr>
              <w:t>项目交付周期</w:t>
            </w:r>
          </w:p>
        </w:tc>
        <w:tc>
          <w:tcPr>
            <w:tcW w:w="781" w:type="pct"/>
            <w:vAlign w:val="center"/>
          </w:tcPr>
          <w:p w14:paraId="529B9128">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价格（万元）</w:t>
            </w:r>
          </w:p>
        </w:tc>
        <w:tc>
          <w:tcPr>
            <w:tcW w:w="554" w:type="pct"/>
            <w:vAlign w:val="center"/>
          </w:tcPr>
          <w:p w14:paraId="5B48F71B">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是否已验收</w:t>
            </w:r>
          </w:p>
        </w:tc>
      </w:tr>
      <w:tr w14:paraId="3461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 w:type="pct"/>
            <w:vAlign w:val="center"/>
          </w:tcPr>
          <w:p w14:paraId="0E34B025">
            <w:pPr>
              <w:suppressAutoHyphens/>
              <w:spacing w:line="240" w:lineRule="auto"/>
              <w:ind w:firstLine="0" w:firstLineChars="0"/>
              <w:jc w:val="center"/>
              <w:rPr>
                <w:rFonts w:eastAsia="宋体" w:cs="Times New Roman"/>
                <w:sz w:val="21"/>
                <w:szCs w:val="21"/>
              </w:rPr>
            </w:pPr>
          </w:p>
        </w:tc>
        <w:tc>
          <w:tcPr>
            <w:tcW w:w="554" w:type="pct"/>
            <w:vAlign w:val="center"/>
          </w:tcPr>
          <w:p w14:paraId="480C9131">
            <w:pPr>
              <w:suppressAutoHyphens/>
              <w:spacing w:line="240" w:lineRule="auto"/>
              <w:ind w:firstLine="0" w:firstLineChars="0"/>
              <w:jc w:val="center"/>
              <w:rPr>
                <w:rFonts w:eastAsia="宋体" w:cs="Times New Roman"/>
                <w:sz w:val="21"/>
                <w:szCs w:val="21"/>
              </w:rPr>
            </w:pPr>
          </w:p>
        </w:tc>
        <w:tc>
          <w:tcPr>
            <w:tcW w:w="781" w:type="pct"/>
            <w:vAlign w:val="center"/>
          </w:tcPr>
          <w:p w14:paraId="18462A9A">
            <w:pPr>
              <w:suppressAutoHyphens/>
              <w:spacing w:line="240" w:lineRule="auto"/>
              <w:ind w:firstLine="0" w:firstLineChars="0"/>
              <w:jc w:val="center"/>
              <w:rPr>
                <w:rFonts w:eastAsia="宋体" w:cs="Times New Roman"/>
                <w:sz w:val="21"/>
                <w:szCs w:val="21"/>
              </w:rPr>
            </w:pPr>
          </w:p>
        </w:tc>
        <w:tc>
          <w:tcPr>
            <w:tcW w:w="1177" w:type="pct"/>
            <w:vAlign w:val="center"/>
          </w:tcPr>
          <w:p w14:paraId="544BC16E">
            <w:pPr>
              <w:suppressAutoHyphens/>
              <w:spacing w:line="240" w:lineRule="auto"/>
              <w:ind w:firstLine="0" w:firstLineChars="0"/>
              <w:jc w:val="center"/>
              <w:rPr>
                <w:rFonts w:eastAsia="宋体" w:cs="Times New Roman"/>
                <w:sz w:val="21"/>
                <w:szCs w:val="21"/>
              </w:rPr>
            </w:pPr>
          </w:p>
        </w:tc>
        <w:tc>
          <w:tcPr>
            <w:tcW w:w="820" w:type="pct"/>
            <w:vAlign w:val="center"/>
          </w:tcPr>
          <w:p w14:paraId="7C2FD358">
            <w:pPr>
              <w:suppressAutoHyphens/>
              <w:spacing w:line="240" w:lineRule="auto"/>
              <w:ind w:firstLine="0" w:firstLineChars="0"/>
              <w:jc w:val="center"/>
              <w:rPr>
                <w:rFonts w:eastAsia="宋体" w:cs="Times New Roman"/>
                <w:sz w:val="21"/>
                <w:szCs w:val="21"/>
              </w:rPr>
            </w:pPr>
          </w:p>
        </w:tc>
        <w:tc>
          <w:tcPr>
            <w:tcW w:w="781" w:type="pct"/>
            <w:vAlign w:val="center"/>
          </w:tcPr>
          <w:p w14:paraId="2E33BCE3">
            <w:pPr>
              <w:suppressAutoHyphens/>
              <w:spacing w:line="240" w:lineRule="auto"/>
              <w:ind w:firstLine="0" w:firstLineChars="0"/>
              <w:jc w:val="center"/>
              <w:rPr>
                <w:rFonts w:eastAsia="宋体" w:cs="Times New Roman"/>
                <w:sz w:val="21"/>
                <w:szCs w:val="21"/>
              </w:rPr>
            </w:pPr>
          </w:p>
        </w:tc>
        <w:tc>
          <w:tcPr>
            <w:tcW w:w="554" w:type="pct"/>
            <w:vAlign w:val="center"/>
          </w:tcPr>
          <w:p w14:paraId="17E4B194">
            <w:pPr>
              <w:suppressAutoHyphens/>
              <w:spacing w:line="240" w:lineRule="auto"/>
              <w:ind w:firstLine="0" w:firstLineChars="0"/>
              <w:jc w:val="center"/>
              <w:rPr>
                <w:rFonts w:eastAsia="宋体" w:cs="Times New Roman"/>
                <w:sz w:val="21"/>
                <w:szCs w:val="21"/>
              </w:rPr>
            </w:pPr>
          </w:p>
        </w:tc>
      </w:tr>
      <w:tr w14:paraId="59DF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 w:type="pct"/>
            <w:vAlign w:val="center"/>
          </w:tcPr>
          <w:p w14:paraId="7DD601E7">
            <w:pPr>
              <w:suppressAutoHyphens/>
              <w:spacing w:line="240" w:lineRule="auto"/>
              <w:ind w:firstLine="0" w:firstLineChars="0"/>
              <w:jc w:val="center"/>
              <w:rPr>
                <w:rFonts w:eastAsia="宋体" w:cs="Times New Roman"/>
                <w:sz w:val="21"/>
                <w:szCs w:val="21"/>
              </w:rPr>
            </w:pPr>
          </w:p>
        </w:tc>
        <w:tc>
          <w:tcPr>
            <w:tcW w:w="554" w:type="pct"/>
            <w:vAlign w:val="center"/>
          </w:tcPr>
          <w:p w14:paraId="5A61FB29">
            <w:pPr>
              <w:suppressAutoHyphens/>
              <w:spacing w:line="240" w:lineRule="auto"/>
              <w:ind w:firstLine="0" w:firstLineChars="0"/>
              <w:jc w:val="center"/>
              <w:rPr>
                <w:rFonts w:eastAsia="宋体" w:cs="Times New Roman"/>
                <w:sz w:val="21"/>
                <w:szCs w:val="21"/>
              </w:rPr>
            </w:pPr>
          </w:p>
        </w:tc>
        <w:tc>
          <w:tcPr>
            <w:tcW w:w="781" w:type="pct"/>
            <w:vAlign w:val="center"/>
          </w:tcPr>
          <w:p w14:paraId="79C3B78E">
            <w:pPr>
              <w:suppressAutoHyphens/>
              <w:spacing w:line="240" w:lineRule="auto"/>
              <w:ind w:firstLine="0" w:firstLineChars="0"/>
              <w:jc w:val="center"/>
              <w:rPr>
                <w:rFonts w:eastAsia="宋体" w:cs="Times New Roman"/>
                <w:sz w:val="21"/>
                <w:szCs w:val="21"/>
              </w:rPr>
            </w:pPr>
          </w:p>
        </w:tc>
        <w:tc>
          <w:tcPr>
            <w:tcW w:w="1177" w:type="pct"/>
            <w:vAlign w:val="center"/>
          </w:tcPr>
          <w:p w14:paraId="231B3E9E">
            <w:pPr>
              <w:suppressAutoHyphens/>
              <w:spacing w:line="240" w:lineRule="auto"/>
              <w:ind w:firstLine="0" w:firstLineChars="0"/>
              <w:jc w:val="center"/>
              <w:rPr>
                <w:rFonts w:eastAsia="宋体" w:cs="Times New Roman"/>
                <w:sz w:val="21"/>
                <w:szCs w:val="21"/>
              </w:rPr>
            </w:pPr>
          </w:p>
        </w:tc>
        <w:tc>
          <w:tcPr>
            <w:tcW w:w="820" w:type="pct"/>
            <w:vAlign w:val="center"/>
          </w:tcPr>
          <w:p w14:paraId="44BA4AFD">
            <w:pPr>
              <w:suppressAutoHyphens/>
              <w:spacing w:line="240" w:lineRule="auto"/>
              <w:ind w:firstLine="0" w:firstLineChars="0"/>
              <w:jc w:val="center"/>
              <w:rPr>
                <w:rFonts w:eastAsia="宋体" w:cs="Times New Roman"/>
                <w:sz w:val="21"/>
                <w:szCs w:val="21"/>
              </w:rPr>
            </w:pPr>
          </w:p>
        </w:tc>
        <w:tc>
          <w:tcPr>
            <w:tcW w:w="781" w:type="pct"/>
            <w:vAlign w:val="center"/>
          </w:tcPr>
          <w:p w14:paraId="641ED194">
            <w:pPr>
              <w:suppressAutoHyphens/>
              <w:spacing w:line="240" w:lineRule="auto"/>
              <w:ind w:firstLine="0" w:firstLineChars="0"/>
              <w:jc w:val="center"/>
              <w:rPr>
                <w:rFonts w:eastAsia="宋体" w:cs="Times New Roman"/>
                <w:sz w:val="21"/>
                <w:szCs w:val="21"/>
              </w:rPr>
            </w:pPr>
          </w:p>
        </w:tc>
        <w:tc>
          <w:tcPr>
            <w:tcW w:w="554" w:type="pct"/>
            <w:vAlign w:val="center"/>
          </w:tcPr>
          <w:p w14:paraId="331D4221">
            <w:pPr>
              <w:suppressAutoHyphens/>
              <w:spacing w:line="240" w:lineRule="auto"/>
              <w:ind w:firstLine="0" w:firstLineChars="0"/>
              <w:jc w:val="center"/>
              <w:rPr>
                <w:rFonts w:eastAsia="宋体" w:cs="Times New Roman"/>
                <w:sz w:val="21"/>
                <w:szCs w:val="21"/>
              </w:rPr>
            </w:pPr>
          </w:p>
        </w:tc>
      </w:tr>
      <w:tr w14:paraId="316A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 w:type="pct"/>
            <w:vAlign w:val="center"/>
          </w:tcPr>
          <w:p w14:paraId="3925E4B2">
            <w:pPr>
              <w:suppressAutoHyphens/>
              <w:spacing w:line="240" w:lineRule="auto"/>
              <w:ind w:firstLine="0" w:firstLineChars="0"/>
              <w:jc w:val="center"/>
              <w:rPr>
                <w:rFonts w:eastAsia="宋体" w:cs="Times New Roman"/>
                <w:sz w:val="21"/>
                <w:szCs w:val="21"/>
              </w:rPr>
            </w:pPr>
          </w:p>
        </w:tc>
        <w:tc>
          <w:tcPr>
            <w:tcW w:w="554" w:type="pct"/>
            <w:vAlign w:val="center"/>
          </w:tcPr>
          <w:p w14:paraId="0AE433E0">
            <w:pPr>
              <w:suppressAutoHyphens/>
              <w:spacing w:line="240" w:lineRule="auto"/>
              <w:ind w:firstLine="0" w:firstLineChars="0"/>
              <w:jc w:val="center"/>
              <w:rPr>
                <w:rFonts w:eastAsia="宋体" w:cs="Times New Roman"/>
                <w:sz w:val="21"/>
                <w:szCs w:val="21"/>
              </w:rPr>
            </w:pPr>
          </w:p>
        </w:tc>
        <w:tc>
          <w:tcPr>
            <w:tcW w:w="781" w:type="pct"/>
            <w:vAlign w:val="center"/>
          </w:tcPr>
          <w:p w14:paraId="1F90D7E3">
            <w:pPr>
              <w:suppressAutoHyphens/>
              <w:spacing w:line="240" w:lineRule="auto"/>
              <w:ind w:firstLine="0" w:firstLineChars="0"/>
              <w:jc w:val="center"/>
              <w:rPr>
                <w:rFonts w:eastAsia="宋体" w:cs="Times New Roman"/>
                <w:sz w:val="21"/>
                <w:szCs w:val="21"/>
              </w:rPr>
            </w:pPr>
          </w:p>
        </w:tc>
        <w:tc>
          <w:tcPr>
            <w:tcW w:w="1177" w:type="pct"/>
            <w:vAlign w:val="center"/>
          </w:tcPr>
          <w:p w14:paraId="0083F2E0">
            <w:pPr>
              <w:suppressAutoHyphens/>
              <w:spacing w:line="240" w:lineRule="auto"/>
              <w:ind w:firstLine="0" w:firstLineChars="0"/>
              <w:jc w:val="center"/>
              <w:rPr>
                <w:rFonts w:eastAsia="宋体" w:cs="Times New Roman"/>
                <w:sz w:val="21"/>
                <w:szCs w:val="21"/>
              </w:rPr>
            </w:pPr>
          </w:p>
        </w:tc>
        <w:tc>
          <w:tcPr>
            <w:tcW w:w="820" w:type="pct"/>
            <w:vAlign w:val="center"/>
          </w:tcPr>
          <w:p w14:paraId="7105E078">
            <w:pPr>
              <w:suppressAutoHyphens/>
              <w:spacing w:line="240" w:lineRule="auto"/>
              <w:ind w:firstLine="0" w:firstLineChars="0"/>
              <w:jc w:val="center"/>
              <w:rPr>
                <w:rFonts w:eastAsia="宋体" w:cs="Times New Roman"/>
                <w:sz w:val="21"/>
                <w:szCs w:val="21"/>
              </w:rPr>
            </w:pPr>
          </w:p>
        </w:tc>
        <w:tc>
          <w:tcPr>
            <w:tcW w:w="781" w:type="pct"/>
            <w:vAlign w:val="center"/>
          </w:tcPr>
          <w:p w14:paraId="1454FC97">
            <w:pPr>
              <w:suppressAutoHyphens/>
              <w:spacing w:line="240" w:lineRule="auto"/>
              <w:ind w:firstLine="0" w:firstLineChars="0"/>
              <w:jc w:val="center"/>
              <w:rPr>
                <w:rFonts w:eastAsia="宋体" w:cs="Times New Roman"/>
                <w:sz w:val="21"/>
                <w:szCs w:val="21"/>
              </w:rPr>
            </w:pPr>
          </w:p>
        </w:tc>
        <w:tc>
          <w:tcPr>
            <w:tcW w:w="554" w:type="pct"/>
            <w:vAlign w:val="center"/>
          </w:tcPr>
          <w:p w14:paraId="2FFD58B0">
            <w:pPr>
              <w:suppressAutoHyphens/>
              <w:spacing w:line="240" w:lineRule="auto"/>
              <w:ind w:firstLine="0" w:firstLineChars="0"/>
              <w:jc w:val="center"/>
              <w:rPr>
                <w:rFonts w:eastAsia="宋体" w:cs="Times New Roman"/>
                <w:sz w:val="21"/>
                <w:szCs w:val="21"/>
              </w:rPr>
            </w:pPr>
          </w:p>
        </w:tc>
      </w:tr>
      <w:tr w14:paraId="6314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 w:type="pct"/>
            <w:vAlign w:val="center"/>
          </w:tcPr>
          <w:p w14:paraId="78BC3029">
            <w:pPr>
              <w:suppressAutoHyphens/>
              <w:spacing w:line="240" w:lineRule="auto"/>
              <w:ind w:firstLine="0" w:firstLineChars="0"/>
              <w:jc w:val="center"/>
              <w:rPr>
                <w:rFonts w:eastAsia="宋体" w:cs="Times New Roman"/>
                <w:sz w:val="21"/>
                <w:szCs w:val="21"/>
              </w:rPr>
            </w:pPr>
          </w:p>
        </w:tc>
        <w:tc>
          <w:tcPr>
            <w:tcW w:w="554" w:type="pct"/>
            <w:vAlign w:val="center"/>
          </w:tcPr>
          <w:p w14:paraId="73D76E1D">
            <w:pPr>
              <w:suppressAutoHyphens/>
              <w:spacing w:line="240" w:lineRule="auto"/>
              <w:ind w:firstLine="0" w:firstLineChars="0"/>
              <w:jc w:val="center"/>
              <w:rPr>
                <w:rFonts w:eastAsia="宋体" w:cs="Times New Roman"/>
                <w:sz w:val="21"/>
                <w:szCs w:val="21"/>
              </w:rPr>
            </w:pPr>
          </w:p>
        </w:tc>
        <w:tc>
          <w:tcPr>
            <w:tcW w:w="781" w:type="pct"/>
            <w:vAlign w:val="center"/>
          </w:tcPr>
          <w:p w14:paraId="321DABB4">
            <w:pPr>
              <w:suppressAutoHyphens/>
              <w:spacing w:line="240" w:lineRule="auto"/>
              <w:ind w:firstLine="0" w:firstLineChars="0"/>
              <w:jc w:val="center"/>
              <w:rPr>
                <w:rFonts w:eastAsia="宋体" w:cs="Times New Roman"/>
                <w:sz w:val="21"/>
                <w:szCs w:val="21"/>
              </w:rPr>
            </w:pPr>
          </w:p>
        </w:tc>
        <w:tc>
          <w:tcPr>
            <w:tcW w:w="1177" w:type="pct"/>
            <w:vAlign w:val="center"/>
          </w:tcPr>
          <w:p w14:paraId="5DAFC29E">
            <w:pPr>
              <w:suppressAutoHyphens/>
              <w:spacing w:line="240" w:lineRule="auto"/>
              <w:ind w:firstLine="0" w:firstLineChars="0"/>
              <w:jc w:val="center"/>
              <w:rPr>
                <w:rFonts w:eastAsia="宋体" w:cs="Times New Roman"/>
                <w:sz w:val="21"/>
                <w:szCs w:val="21"/>
              </w:rPr>
            </w:pPr>
          </w:p>
        </w:tc>
        <w:tc>
          <w:tcPr>
            <w:tcW w:w="820" w:type="pct"/>
            <w:vAlign w:val="center"/>
          </w:tcPr>
          <w:p w14:paraId="771D8D9F">
            <w:pPr>
              <w:suppressAutoHyphens/>
              <w:spacing w:line="240" w:lineRule="auto"/>
              <w:ind w:firstLine="0" w:firstLineChars="0"/>
              <w:jc w:val="center"/>
              <w:rPr>
                <w:rFonts w:eastAsia="宋体" w:cs="Times New Roman"/>
                <w:sz w:val="21"/>
                <w:szCs w:val="21"/>
              </w:rPr>
            </w:pPr>
          </w:p>
        </w:tc>
        <w:tc>
          <w:tcPr>
            <w:tcW w:w="781" w:type="pct"/>
            <w:vAlign w:val="center"/>
          </w:tcPr>
          <w:p w14:paraId="44CB8C6A">
            <w:pPr>
              <w:suppressAutoHyphens/>
              <w:spacing w:line="240" w:lineRule="auto"/>
              <w:ind w:firstLine="0" w:firstLineChars="0"/>
              <w:jc w:val="center"/>
              <w:rPr>
                <w:rFonts w:eastAsia="宋体" w:cs="Times New Roman"/>
                <w:sz w:val="21"/>
                <w:szCs w:val="21"/>
              </w:rPr>
            </w:pPr>
          </w:p>
        </w:tc>
        <w:tc>
          <w:tcPr>
            <w:tcW w:w="554" w:type="pct"/>
            <w:vAlign w:val="center"/>
          </w:tcPr>
          <w:p w14:paraId="445798C1">
            <w:pPr>
              <w:suppressAutoHyphens/>
              <w:spacing w:line="240" w:lineRule="auto"/>
              <w:ind w:firstLine="0" w:firstLineChars="0"/>
              <w:jc w:val="center"/>
              <w:rPr>
                <w:rFonts w:eastAsia="宋体" w:cs="Times New Roman"/>
                <w:sz w:val="21"/>
                <w:szCs w:val="21"/>
              </w:rPr>
            </w:pPr>
          </w:p>
        </w:tc>
      </w:tr>
      <w:tr w14:paraId="6F16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 w:type="pct"/>
            <w:vAlign w:val="center"/>
          </w:tcPr>
          <w:p w14:paraId="6FF84F00">
            <w:pPr>
              <w:suppressAutoHyphens/>
              <w:spacing w:line="240" w:lineRule="auto"/>
              <w:ind w:firstLine="0" w:firstLineChars="0"/>
              <w:jc w:val="center"/>
              <w:rPr>
                <w:rFonts w:eastAsia="宋体" w:cs="Times New Roman"/>
                <w:sz w:val="21"/>
                <w:szCs w:val="21"/>
              </w:rPr>
            </w:pPr>
          </w:p>
        </w:tc>
        <w:tc>
          <w:tcPr>
            <w:tcW w:w="554" w:type="pct"/>
            <w:vAlign w:val="center"/>
          </w:tcPr>
          <w:p w14:paraId="4EB92A73">
            <w:pPr>
              <w:suppressAutoHyphens/>
              <w:spacing w:line="240" w:lineRule="auto"/>
              <w:ind w:firstLine="0" w:firstLineChars="0"/>
              <w:jc w:val="center"/>
              <w:rPr>
                <w:rFonts w:eastAsia="宋体" w:cs="Times New Roman"/>
                <w:sz w:val="21"/>
                <w:szCs w:val="21"/>
              </w:rPr>
            </w:pPr>
          </w:p>
        </w:tc>
        <w:tc>
          <w:tcPr>
            <w:tcW w:w="781" w:type="pct"/>
            <w:vAlign w:val="center"/>
          </w:tcPr>
          <w:p w14:paraId="392103E2">
            <w:pPr>
              <w:suppressAutoHyphens/>
              <w:spacing w:line="240" w:lineRule="auto"/>
              <w:ind w:firstLine="0" w:firstLineChars="0"/>
              <w:jc w:val="center"/>
              <w:rPr>
                <w:rFonts w:eastAsia="宋体" w:cs="Times New Roman"/>
                <w:sz w:val="21"/>
                <w:szCs w:val="21"/>
              </w:rPr>
            </w:pPr>
          </w:p>
        </w:tc>
        <w:tc>
          <w:tcPr>
            <w:tcW w:w="1177" w:type="pct"/>
            <w:vAlign w:val="center"/>
          </w:tcPr>
          <w:p w14:paraId="4394DE18">
            <w:pPr>
              <w:suppressAutoHyphens/>
              <w:spacing w:line="240" w:lineRule="auto"/>
              <w:ind w:firstLine="0" w:firstLineChars="0"/>
              <w:jc w:val="center"/>
              <w:rPr>
                <w:rFonts w:eastAsia="宋体" w:cs="Times New Roman"/>
                <w:sz w:val="21"/>
                <w:szCs w:val="21"/>
              </w:rPr>
            </w:pPr>
          </w:p>
        </w:tc>
        <w:tc>
          <w:tcPr>
            <w:tcW w:w="820" w:type="pct"/>
            <w:vAlign w:val="center"/>
          </w:tcPr>
          <w:p w14:paraId="601362A0">
            <w:pPr>
              <w:suppressAutoHyphens/>
              <w:spacing w:line="240" w:lineRule="auto"/>
              <w:ind w:firstLine="0" w:firstLineChars="0"/>
              <w:jc w:val="center"/>
              <w:rPr>
                <w:rFonts w:eastAsia="宋体" w:cs="Times New Roman"/>
                <w:sz w:val="21"/>
                <w:szCs w:val="21"/>
              </w:rPr>
            </w:pPr>
          </w:p>
        </w:tc>
        <w:tc>
          <w:tcPr>
            <w:tcW w:w="781" w:type="pct"/>
            <w:vAlign w:val="center"/>
          </w:tcPr>
          <w:p w14:paraId="31F71A77">
            <w:pPr>
              <w:suppressAutoHyphens/>
              <w:spacing w:line="240" w:lineRule="auto"/>
              <w:ind w:firstLine="0" w:firstLineChars="0"/>
              <w:jc w:val="center"/>
              <w:rPr>
                <w:rFonts w:eastAsia="宋体" w:cs="Times New Roman"/>
                <w:sz w:val="21"/>
                <w:szCs w:val="21"/>
              </w:rPr>
            </w:pPr>
          </w:p>
        </w:tc>
        <w:tc>
          <w:tcPr>
            <w:tcW w:w="554" w:type="pct"/>
            <w:vAlign w:val="center"/>
          </w:tcPr>
          <w:p w14:paraId="1800373D">
            <w:pPr>
              <w:suppressAutoHyphens/>
              <w:spacing w:line="240" w:lineRule="auto"/>
              <w:ind w:firstLine="0" w:firstLineChars="0"/>
              <w:jc w:val="center"/>
              <w:rPr>
                <w:rFonts w:eastAsia="宋体" w:cs="Times New Roman"/>
                <w:sz w:val="21"/>
                <w:szCs w:val="21"/>
              </w:rPr>
            </w:pPr>
          </w:p>
        </w:tc>
      </w:tr>
    </w:tbl>
    <w:p w14:paraId="2A7AF51A">
      <w:pPr>
        <w:spacing w:line="240" w:lineRule="auto"/>
        <w:ind w:firstLine="0" w:firstLineChars="0"/>
        <w:rPr>
          <w:rFonts w:eastAsia="宋体" w:cs="Times New Roman"/>
          <w:sz w:val="21"/>
          <w:szCs w:val="24"/>
        </w:rPr>
      </w:pPr>
      <w:r>
        <w:rPr>
          <w:rFonts w:hint="eastAsia" w:eastAsia="宋体" w:cs="Times New Roman"/>
          <w:sz w:val="21"/>
          <w:szCs w:val="24"/>
        </w:rPr>
        <w:t>注：所列案例数量不少于</w:t>
      </w:r>
      <w:r>
        <w:rPr>
          <w:rFonts w:eastAsia="宋体" w:cs="Times New Roman"/>
          <w:sz w:val="21"/>
          <w:szCs w:val="24"/>
        </w:rPr>
        <w:t>10</w:t>
      </w:r>
      <w:r>
        <w:rPr>
          <w:rFonts w:hint="eastAsia" w:eastAsia="宋体" w:cs="Times New Roman"/>
          <w:sz w:val="21"/>
          <w:szCs w:val="24"/>
        </w:rPr>
        <w:t>个，肇庆本地案例优先，需提供每个案例的合同、发票、验收报告、应用系统截图等作为佐证。</w:t>
      </w:r>
    </w:p>
    <w:p w14:paraId="46AC6EA9">
      <w:pPr>
        <w:widowControl/>
        <w:spacing w:line="240" w:lineRule="auto"/>
        <w:ind w:firstLine="0" w:firstLineChars="0"/>
        <w:jc w:val="left"/>
        <w:rPr>
          <w:rFonts w:cs="Times New Roman" w:eastAsiaTheme="minorEastAsia"/>
          <w:sz w:val="21"/>
          <w:szCs w:val="24"/>
        </w:rPr>
      </w:pPr>
      <w:r>
        <w:rPr>
          <w:rFonts w:cs="Times New Roman"/>
        </w:rPr>
        <w:br w:type="page"/>
      </w:r>
    </w:p>
    <w:p w14:paraId="75F4E04A">
      <w:pPr>
        <w:pStyle w:val="3"/>
        <w:suppressAutoHyphens/>
        <w:spacing w:before="0" w:beforeLines="0" w:after="140" w:line="560" w:lineRule="exact"/>
        <w:ind w:firstLine="0" w:firstLineChars="0"/>
        <w:jc w:val="left"/>
        <w:rPr>
          <w:rFonts w:cs="Times New Roman"/>
          <w:szCs w:val="32"/>
        </w:rPr>
      </w:pPr>
      <w:r>
        <w:rPr>
          <w:rFonts w:cs="Times New Roman"/>
          <w:szCs w:val="32"/>
        </w:rPr>
        <w:t>附件1</w:t>
      </w:r>
      <w:r>
        <w:rPr>
          <w:rFonts w:hint="eastAsia" w:cs="Times New Roman"/>
          <w:szCs w:val="32"/>
        </w:rPr>
        <w:t>-</w:t>
      </w:r>
      <w:r>
        <w:rPr>
          <w:rFonts w:cs="Times New Roman"/>
          <w:szCs w:val="32"/>
        </w:rPr>
        <w:t>6</w:t>
      </w:r>
    </w:p>
    <w:p w14:paraId="438AFDB6">
      <w:pPr>
        <w:pStyle w:val="14"/>
        <w:suppressAutoHyphens/>
        <w:spacing w:before="0" w:after="0" w:line="560" w:lineRule="exact"/>
        <w:rPr>
          <w:rFonts w:cs="Times New Roman"/>
        </w:rPr>
      </w:pPr>
      <w:r>
        <w:rPr>
          <w:rFonts w:cs="Times New Roman"/>
        </w:rPr>
        <w:t>拟改造</w:t>
      </w:r>
      <w:r>
        <w:rPr>
          <w:rFonts w:hint="eastAsia" w:cs="Times New Roman"/>
        </w:rPr>
        <w:t>中小</w:t>
      </w:r>
      <w:r>
        <w:rPr>
          <w:rFonts w:cs="Times New Roman"/>
        </w:rPr>
        <w:t>企业意向清单</w:t>
      </w:r>
    </w:p>
    <w:tbl>
      <w:tblPr>
        <w:tblStyle w:val="1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270"/>
        <w:gridCol w:w="1792"/>
        <w:gridCol w:w="1678"/>
        <w:gridCol w:w="3152"/>
        <w:gridCol w:w="1950"/>
        <w:gridCol w:w="1715"/>
        <w:gridCol w:w="1858"/>
      </w:tblGrid>
      <w:tr w14:paraId="16C3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64" w:type="pct"/>
            <w:vAlign w:val="center"/>
          </w:tcPr>
          <w:p w14:paraId="3B7F96AC">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序号</w:t>
            </w:r>
          </w:p>
        </w:tc>
        <w:tc>
          <w:tcPr>
            <w:tcW w:w="448" w:type="pct"/>
            <w:vAlign w:val="center"/>
          </w:tcPr>
          <w:p w14:paraId="67CFD785">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企业名称</w:t>
            </w:r>
          </w:p>
        </w:tc>
        <w:tc>
          <w:tcPr>
            <w:tcW w:w="632" w:type="pct"/>
            <w:vAlign w:val="center"/>
          </w:tcPr>
          <w:p w14:paraId="5E5731D0">
            <w:pPr>
              <w:suppressAutoHyphens/>
              <w:spacing w:line="240" w:lineRule="auto"/>
              <w:ind w:firstLine="0" w:firstLineChars="0"/>
              <w:rPr>
                <w:rFonts w:eastAsia="黑体" w:cs="Times New Roman"/>
                <w:sz w:val="21"/>
                <w:szCs w:val="21"/>
              </w:rPr>
            </w:pPr>
            <w:r>
              <w:rPr>
                <w:rFonts w:hint="eastAsia" w:eastAsia="黑体" w:cs="Times New Roman"/>
                <w:sz w:val="21"/>
                <w:szCs w:val="21"/>
              </w:rPr>
              <w:t>所属细分行业</w:t>
            </w:r>
          </w:p>
        </w:tc>
        <w:tc>
          <w:tcPr>
            <w:tcW w:w="592" w:type="pct"/>
            <w:vAlign w:val="center"/>
          </w:tcPr>
          <w:p w14:paraId="38EAFAED">
            <w:pPr>
              <w:suppressAutoHyphens/>
              <w:spacing w:line="240" w:lineRule="auto"/>
              <w:ind w:firstLine="0" w:firstLineChars="0"/>
              <w:rPr>
                <w:rFonts w:eastAsia="黑体" w:cs="Times New Roman"/>
                <w:sz w:val="21"/>
                <w:szCs w:val="21"/>
              </w:rPr>
            </w:pPr>
            <w:r>
              <w:rPr>
                <w:rFonts w:hint="eastAsia" w:eastAsia="黑体" w:cs="Times New Roman"/>
                <w:sz w:val="21"/>
                <w:szCs w:val="21"/>
              </w:rPr>
              <w:t>企业所属区</w:t>
            </w:r>
          </w:p>
        </w:tc>
        <w:tc>
          <w:tcPr>
            <w:tcW w:w="1112" w:type="pct"/>
            <w:vAlign w:val="center"/>
          </w:tcPr>
          <w:p w14:paraId="331743EB">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企业主要产品（</w:t>
            </w:r>
            <w:r>
              <w:rPr>
                <w:rFonts w:eastAsia="黑体" w:cs="Times New Roman"/>
                <w:sz w:val="21"/>
                <w:szCs w:val="21"/>
              </w:rPr>
              <w:t>3</w:t>
            </w:r>
            <w:r>
              <w:rPr>
                <w:rFonts w:hint="eastAsia" w:eastAsia="黑体" w:cs="Times New Roman"/>
                <w:sz w:val="21"/>
                <w:szCs w:val="21"/>
              </w:rPr>
              <w:t>个以内）</w:t>
            </w:r>
          </w:p>
        </w:tc>
        <w:tc>
          <w:tcPr>
            <w:tcW w:w="688" w:type="pct"/>
            <w:vAlign w:val="center"/>
          </w:tcPr>
          <w:p w14:paraId="4277C58A">
            <w:pPr>
              <w:suppressAutoHyphens/>
              <w:spacing w:line="240" w:lineRule="auto"/>
              <w:ind w:firstLine="0" w:firstLineChars="0"/>
              <w:jc w:val="center"/>
              <w:rPr>
                <w:rFonts w:eastAsia="黑体" w:cs="Times New Roman"/>
                <w:spacing w:val="7"/>
                <w:sz w:val="21"/>
                <w:szCs w:val="21"/>
                <w:shd w:val="clear" w:color="auto" w:fill="FFFFFF"/>
              </w:rPr>
            </w:pPr>
            <w:r>
              <w:rPr>
                <w:rFonts w:hint="eastAsia" w:eastAsia="黑体" w:cs="Times New Roman"/>
                <w:spacing w:val="7"/>
                <w:sz w:val="21"/>
                <w:szCs w:val="21"/>
                <w:shd w:val="clear" w:color="auto" w:fill="FFFFFF"/>
              </w:rPr>
              <w:t>（拟）改造环节</w:t>
            </w:r>
          </w:p>
        </w:tc>
        <w:tc>
          <w:tcPr>
            <w:tcW w:w="605" w:type="pct"/>
            <w:vAlign w:val="center"/>
          </w:tcPr>
          <w:p w14:paraId="7B5A2A97">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改造目标</w:t>
            </w:r>
          </w:p>
        </w:tc>
        <w:tc>
          <w:tcPr>
            <w:tcW w:w="655" w:type="pct"/>
            <w:vAlign w:val="center"/>
          </w:tcPr>
          <w:p w14:paraId="024B1610">
            <w:pPr>
              <w:suppressAutoHyphens/>
              <w:spacing w:line="240" w:lineRule="auto"/>
              <w:ind w:firstLine="0" w:firstLineChars="0"/>
              <w:jc w:val="center"/>
              <w:rPr>
                <w:rFonts w:eastAsia="黑体" w:cs="Times New Roman"/>
                <w:sz w:val="21"/>
                <w:szCs w:val="21"/>
              </w:rPr>
            </w:pPr>
            <w:r>
              <w:rPr>
                <w:rFonts w:hint="eastAsia" w:eastAsia="黑体" w:cs="Times New Roman"/>
                <w:spacing w:val="7"/>
                <w:sz w:val="21"/>
                <w:szCs w:val="21"/>
                <w:shd w:val="clear" w:color="auto" w:fill="FFFFFF"/>
              </w:rPr>
              <w:t>（拟）</w:t>
            </w:r>
            <w:r>
              <w:rPr>
                <w:rFonts w:hint="eastAsia" w:eastAsia="黑体" w:cs="Times New Roman"/>
                <w:sz w:val="21"/>
                <w:szCs w:val="21"/>
              </w:rPr>
              <w:t>改造时间</w:t>
            </w:r>
            <w:r>
              <w:rPr>
                <w:rFonts w:eastAsia="黑体" w:cs="Times New Roman"/>
                <w:sz w:val="21"/>
                <w:szCs w:val="21"/>
              </w:rPr>
              <w:t xml:space="preserve"> </w:t>
            </w:r>
          </w:p>
        </w:tc>
      </w:tr>
      <w:tr w14:paraId="3A03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 w:type="pct"/>
            <w:vAlign w:val="center"/>
          </w:tcPr>
          <w:p w14:paraId="3E314569">
            <w:pPr>
              <w:suppressAutoHyphens/>
              <w:spacing w:line="240" w:lineRule="auto"/>
              <w:ind w:firstLine="0" w:firstLineChars="0"/>
              <w:jc w:val="center"/>
              <w:rPr>
                <w:rFonts w:eastAsia="宋体" w:cs="Times New Roman"/>
                <w:sz w:val="21"/>
                <w:szCs w:val="21"/>
              </w:rPr>
            </w:pPr>
          </w:p>
        </w:tc>
        <w:tc>
          <w:tcPr>
            <w:tcW w:w="448" w:type="pct"/>
            <w:vAlign w:val="center"/>
          </w:tcPr>
          <w:p w14:paraId="35065213">
            <w:pPr>
              <w:suppressAutoHyphens/>
              <w:spacing w:line="240" w:lineRule="auto"/>
              <w:ind w:firstLine="0" w:firstLineChars="0"/>
              <w:jc w:val="center"/>
              <w:rPr>
                <w:rFonts w:eastAsia="宋体" w:cs="Times New Roman"/>
                <w:sz w:val="21"/>
                <w:szCs w:val="21"/>
              </w:rPr>
            </w:pPr>
          </w:p>
        </w:tc>
        <w:tc>
          <w:tcPr>
            <w:tcW w:w="632" w:type="pct"/>
            <w:vAlign w:val="center"/>
          </w:tcPr>
          <w:p w14:paraId="10637E1C">
            <w:pPr>
              <w:suppressAutoHyphens/>
              <w:spacing w:line="240" w:lineRule="auto"/>
              <w:ind w:firstLine="0" w:firstLineChars="0"/>
              <w:jc w:val="center"/>
              <w:rPr>
                <w:rFonts w:eastAsia="宋体" w:cs="Times New Roman"/>
                <w:sz w:val="21"/>
                <w:szCs w:val="21"/>
              </w:rPr>
            </w:pPr>
          </w:p>
        </w:tc>
        <w:tc>
          <w:tcPr>
            <w:tcW w:w="592" w:type="pct"/>
            <w:vAlign w:val="center"/>
          </w:tcPr>
          <w:p w14:paraId="22BDE56A">
            <w:pPr>
              <w:suppressAutoHyphens/>
              <w:spacing w:line="240" w:lineRule="auto"/>
              <w:ind w:firstLine="0" w:firstLineChars="0"/>
              <w:jc w:val="center"/>
              <w:rPr>
                <w:rFonts w:eastAsia="宋体" w:cs="Times New Roman"/>
                <w:sz w:val="21"/>
                <w:szCs w:val="21"/>
              </w:rPr>
            </w:pPr>
          </w:p>
        </w:tc>
        <w:tc>
          <w:tcPr>
            <w:tcW w:w="1112" w:type="pct"/>
            <w:vAlign w:val="center"/>
          </w:tcPr>
          <w:p w14:paraId="258CBEC4">
            <w:pPr>
              <w:suppressAutoHyphens/>
              <w:spacing w:line="240" w:lineRule="auto"/>
              <w:ind w:firstLine="0" w:firstLineChars="0"/>
              <w:jc w:val="center"/>
              <w:rPr>
                <w:rFonts w:eastAsia="宋体" w:cs="Times New Roman"/>
                <w:sz w:val="21"/>
                <w:szCs w:val="21"/>
              </w:rPr>
            </w:pPr>
          </w:p>
        </w:tc>
        <w:tc>
          <w:tcPr>
            <w:tcW w:w="688" w:type="pct"/>
            <w:vAlign w:val="center"/>
          </w:tcPr>
          <w:p w14:paraId="18B65E88">
            <w:pPr>
              <w:suppressAutoHyphens/>
              <w:spacing w:line="240" w:lineRule="auto"/>
              <w:ind w:firstLine="0" w:firstLineChars="0"/>
              <w:jc w:val="center"/>
              <w:rPr>
                <w:rFonts w:eastAsia="宋体" w:cs="Times New Roman"/>
                <w:sz w:val="21"/>
                <w:szCs w:val="21"/>
              </w:rPr>
            </w:pPr>
          </w:p>
        </w:tc>
        <w:tc>
          <w:tcPr>
            <w:tcW w:w="605" w:type="pct"/>
            <w:vAlign w:val="center"/>
          </w:tcPr>
          <w:p w14:paraId="1CCE0A98">
            <w:pPr>
              <w:suppressAutoHyphens/>
              <w:spacing w:line="240" w:lineRule="auto"/>
              <w:ind w:firstLine="0" w:firstLineChars="0"/>
              <w:jc w:val="center"/>
              <w:rPr>
                <w:rFonts w:eastAsia="宋体" w:cs="Times New Roman"/>
                <w:sz w:val="21"/>
                <w:szCs w:val="21"/>
              </w:rPr>
            </w:pPr>
          </w:p>
        </w:tc>
        <w:tc>
          <w:tcPr>
            <w:tcW w:w="655" w:type="pct"/>
            <w:vAlign w:val="center"/>
          </w:tcPr>
          <w:p w14:paraId="15028EE3">
            <w:pPr>
              <w:suppressAutoHyphens/>
              <w:spacing w:line="240" w:lineRule="auto"/>
              <w:ind w:firstLine="0" w:firstLineChars="0"/>
              <w:jc w:val="center"/>
              <w:rPr>
                <w:rFonts w:eastAsia="宋体" w:cs="Times New Roman"/>
                <w:sz w:val="21"/>
                <w:szCs w:val="21"/>
              </w:rPr>
            </w:pPr>
          </w:p>
        </w:tc>
      </w:tr>
      <w:tr w14:paraId="19A1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 w:type="pct"/>
            <w:vAlign w:val="center"/>
          </w:tcPr>
          <w:p w14:paraId="75D9471E">
            <w:pPr>
              <w:suppressAutoHyphens/>
              <w:spacing w:line="240" w:lineRule="auto"/>
              <w:ind w:firstLine="0" w:firstLineChars="0"/>
              <w:jc w:val="center"/>
              <w:rPr>
                <w:rFonts w:eastAsia="宋体" w:cs="Times New Roman"/>
                <w:sz w:val="21"/>
                <w:szCs w:val="21"/>
              </w:rPr>
            </w:pPr>
          </w:p>
        </w:tc>
        <w:tc>
          <w:tcPr>
            <w:tcW w:w="448" w:type="pct"/>
            <w:vAlign w:val="center"/>
          </w:tcPr>
          <w:p w14:paraId="22926233">
            <w:pPr>
              <w:suppressAutoHyphens/>
              <w:spacing w:line="240" w:lineRule="auto"/>
              <w:ind w:firstLine="0" w:firstLineChars="0"/>
              <w:jc w:val="center"/>
              <w:rPr>
                <w:rFonts w:eastAsia="宋体" w:cs="Times New Roman"/>
                <w:sz w:val="21"/>
                <w:szCs w:val="21"/>
              </w:rPr>
            </w:pPr>
          </w:p>
        </w:tc>
        <w:tc>
          <w:tcPr>
            <w:tcW w:w="632" w:type="pct"/>
            <w:vAlign w:val="center"/>
          </w:tcPr>
          <w:p w14:paraId="79274C31">
            <w:pPr>
              <w:suppressAutoHyphens/>
              <w:spacing w:line="240" w:lineRule="auto"/>
              <w:ind w:firstLine="0" w:firstLineChars="0"/>
              <w:jc w:val="center"/>
              <w:rPr>
                <w:rFonts w:eastAsia="宋体" w:cs="Times New Roman"/>
                <w:sz w:val="21"/>
                <w:szCs w:val="21"/>
              </w:rPr>
            </w:pPr>
          </w:p>
        </w:tc>
        <w:tc>
          <w:tcPr>
            <w:tcW w:w="592" w:type="pct"/>
            <w:vAlign w:val="center"/>
          </w:tcPr>
          <w:p w14:paraId="18F7CE1B">
            <w:pPr>
              <w:suppressAutoHyphens/>
              <w:spacing w:line="240" w:lineRule="auto"/>
              <w:ind w:firstLine="0" w:firstLineChars="0"/>
              <w:jc w:val="center"/>
              <w:rPr>
                <w:rFonts w:eastAsia="宋体" w:cs="Times New Roman"/>
                <w:sz w:val="21"/>
                <w:szCs w:val="21"/>
              </w:rPr>
            </w:pPr>
          </w:p>
        </w:tc>
        <w:tc>
          <w:tcPr>
            <w:tcW w:w="1112" w:type="pct"/>
            <w:vAlign w:val="center"/>
          </w:tcPr>
          <w:p w14:paraId="745FD062">
            <w:pPr>
              <w:suppressAutoHyphens/>
              <w:spacing w:line="240" w:lineRule="auto"/>
              <w:ind w:firstLine="0" w:firstLineChars="0"/>
              <w:jc w:val="center"/>
              <w:rPr>
                <w:rFonts w:eastAsia="宋体" w:cs="Times New Roman"/>
                <w:sz w:val="21"/>
                <w:szCs w:val="21"/>
              </w:rPr>
            </w:pPr>
          </w:p>
        </w:tc>
        <w:tc>
          <w:tcPr>
            <w:tcW w:w="688" w:type="pct"/>
            <w:vAlign w:val="center"/>
          </w:tcPr>
          <w:p w14:paraId="092589DF">
            <w:pPr>
              <w:suppressAutoHyphens/>
              <w:spacing w:line="240" w:lineRule="auto"/>
              <w:ind w:firstLine="0" w:firstLineChars="0"/>
              <w:jc w:val="center"/>
              <w:rPr>
                <w:rFonts w:eastAsia="宋体" w:cs="Times New Roman"/>
                <w:sz w:val="21"/>
                <w:szCs w:val="21"/>
              </w:rPr>
            </w:pPr>
          </w:p>
        </w:tc>
        <w:tc>
          <w:tcPr>
            <w:tcW w:w="605" w:type="pct"/>
            <w:vAlign w:val="center"/>
          </w:tcPr>
          <w:p w14:paraId="648BB7BA">
            <w:pPr>
              <w:suppressAutoHyphens/>
              <w:spacing w:line="240" w:lineRule="auto"/>
              <w:ind w:firstLine="0" w:firstLineChars="0"/>
              <w:jc w:val="center"/>
              <w:rPr>
                <w:rFonts w:eastAsia="宋体" w:cs="Times New Roman"/>
                <w:sz w:val="21"/>
                <w:szCs w:val="21"/>
              </w:rPr>
            </w:pPr>
          </w:p>
        </w:tc>
        <w:tc>
          <w:tcPr>
            <w:tcW w:w="655" w:type="pct"/>
            <w:vAlign w:val="center"/>
          </w:tcPr>
          <w:p w14:paraId="070FE828">
            <w:pPr>
              <w:suppressAutoHyphens/>
              <w:spacing w:line="240" w:lineRule="auto"/>
              <w:ind w:firstLine="0" w:firstLineChars="0"/>
              <w:jc w:val="center"/>
              <w:rPr>
                <w:rFonts w:eastAsia="宋体" w:cs="Times New Roman"/>
                <w:sz w:val="21"/>
                <w:szCs w:val="21"/>
              </w:rPr>
            </w:pPr>
          </w:p>
        </w:tc>
      </w:tr>
      <w:tr w14:paraId="4B75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 w:type="pct"/>
            <w:vAlign w:val="center"/>
          </w:tcPr>
          <w:p w14:paraId="59A4B967">
            <w:pPr>
              <w:suppressAutoHyphens/>
              <w:spacing w:line="240" w:lineRule="auto"/>
              <w:ind w:firstLine="0" w:firstLineChars="0"/>
              <w:jc w:val="center"/>
              <w:rPr>
                <w:rFonts w:eastAsia="宋体" w:cs="Times New Roman"/>
                <w:sz w:val="21"/>
                <w:szCs w:val="21"/>
              </w:rPr>
            </w:pPr>
          </w:p>
        </w:tc>
        <w:tc>
          <w:tcPr>
            <w:tcW w:w="448" w:type="pct"/>
            <w:vAlign w:val="center"/>
          </w:tcPr>
          <w:p w14:paraId="364371E2">
            <w:pPr>
              <w:suppressAutoHyphens/>
              <w:spacing w:line="240" w:lineRule="auto"/>
              <w:ind w:firstLine="0" w:firstLineChars="0"/>
              <w:jc w:val="center"/>
              <w:rPr>
                <w:rFonts w:eastAsia="宋体" w:cs="Times New Roman"/>
                <w:sz w:val="21"/>
                <w:szCs w:val="21"/>
              </w:rPr>
            </w:pPr>
          </w:p>
        </w:tc>
        <w:tc>
          <w:tcPr>
            <w:tcW w:w="632" w:type="pct"/>
            <w:vAlign w:val="center"/>
          </w:tcPr>
          <w:p w14:paraId="479160EF">
            <w:pPr>
              <w:suppressAutoHyphens/>
              <w:spacing w:line="240" w:lineRule="auto"/>
              <w:ind w:firstLine="0" w:firstLineChars="0"/>
              <w:jc w:val="center"/>
              <w:rPr>
                <w:rFonts w:eastAsia="宋体" w:cs="Times New Roman"/>
                <w:sz w:val="21"/>
                <w:szCs w:val="21"/>
              </w:rPr>
            </w:pPr>
          </w:p>
        </w:tc>
        <w:tc>
          <w:tcPr>
            <w:tcW w:w="592" w:type="pct"/>
            <w:vAlign w:val="center"/>
          </w:tcPr>
          <w:p w14:paraId="56153F7C">
            <w:pPr>
              <w:suppressAutoHyphens/>
              <w:spacing w:line="240" w:lineRule="auto"/>
              <w:ind w:firstLine="0" w:firstLineChars="0"/>
              <w:jc w:val="center"/>
              <w:rPr>
                <w:rFonts w:eastAsia="宋体" w:cs="Times New Roman"/>
                <w:sz w:val="21"/>
                <w:szCs w:val="21"/>
              </w:rPr>
            </w:pPr>
          </w:p>
        </w:tc>
        <w:tc>
          <w:tcPr>
            <w:tcW w:w="1112" w:type="pct"/>
            <w:vAlign w:val="center"/>
          </w:tcPr>
          <w:p w14:paraId="1D6D5C61">
            <w:pPr>
              <w:suppressAutoHyphens/>
              <w:spacing w:line="240" w:lineRule="auto"/>
              <w:ind w:firstLine="0" w:firstLineChars="0"/>
              <w:jc w:val="center"/>
              <w:rPr>
                <w:rFonts w:eastAsia="宋体" w:cs="Times New Roman"/>
                <w:sz w:val="21"/>
                <w:szCs w:val="21"/>
              </w:rPr>
            </w:pPr>
          </w:p>
        </w:tc>
        <w:tc>
          <w:tcPr>
            <w:tcW w:w="688" w:type="pct"/>
            <w:vAlign w:val="center"/>
          </w:tcPr>
          <w:p w14:paraId="36A764F8">
            <w:pPr>
              <w:suppressAutoHyphens/>
              <w:spacing w:line="240" w:lineRule="auto"/>
              <w:ind w:firstLine="0" w:firstLineChars="0"/>
              <w:jc w:val="center"/>
              <w:rPr>
                <w:rFonts w:eastAsia="宋体" w:cs="Times New Roman"/>
                <w:sz w:val="21"/>
                <w:szCs w:val="21"/>
              </w:rPr>
            </w:pPr>
          </w:p>
        </w:tc>
        <w:tc>
          <w:tcPr>
            <w:tcW w:w="605" w:type="pct"/>
            <w:vAlign w:val="center"/>
          </w:tcPr>
          <w:p w14:paraId="09764BD6">
            <w:pPr>
              <w:suppressAutoHyphens/>
              <w:spacing w:line="240" w:lineRule="auto"/>
              <w:ind w:firstLine="0" w:firstLineChars="0"/>
              <w:jc w:val="center"/>
              <w:rPr>
                <w:rFonts w:eastAsia="宋体" w:cs="Times New Roman"/>
                <w:sz w:val="21"/>
                <w:szCs w:val="21"/>
              </w:rPr>
            </w:pPr>
          </w:p>
        </w:tc>
        <w:tc>
          <w:tcPr>
            <w:tcW w:w="655" w:type="pct"/>
            <w:vAlign w:val="center"/>
          </w:tcPr>
          <w:p w14:paraId="547E3060">
            <w:pPr>
              <w:suppressAutoHyphens/>
              <w:spacing w:line="240" w:lineRule="auto"/>
              <w:ind w:firstLine="0" w:firstLineChars="0"/>
              <w:jc w:val="center"/>
              <w:rPr>
                <w:rFonts w:eastAsia="宋体" w:cs="Times New Roman"/>
                <w:sz w:val="21"/>
                <w:szCs w:val="21"/>
              </w:rPr>
            </w:pPr>
          </w:p>
        </w:tc>
      </w:tr>
      <w:tr w14:paraId="5A3E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 w:type="pct"/>
            <w:vAlign w:val="center"/>
          </w:tcPr>
          <w:p w14:paraId="1C224C21">
            <w:pPr>
              <w:suppressAutoHyphens/>
              <w:spacing w:line="240" w:lineRule="auto"/>
              <w:ind w:firstLine="0" w:firstLineChars="0"/>
              <w:jc w:val="center"/>
              <w:rPr>
                <w:rFonts w:eastAsia="宋体" w:cs="Times New Roman"/>
                <w:sz w:val="21"/>
                <w:szCs w:val="21"/>
              </w:rPr>
            </w:pPr>
          </w:p>
        </w:tc>
        <w:tc>
          <w:tcPr>
            <w:tcW w:w="448" w:type="pct"/>
            <w:vAlign w:val="center"/>
          </w:tcPr>
          <w:p w14:paraId="1A1A3D92">
            <w:pPr>
              <w:suppressAutoHyphens/>
              <w:spacing w:line="240" w:lineRule="auto"/>
              <w:ind w:firstLine="0" w:firstLineChars="0"/>
              <w:jc w:val="center"/>
              <w:rPr>
                <w:rFonts w:eastAsia="宋体" w:cs="Times New Roman"/>
                <w:sz w:val="21"/>
                <w:szCs w:val="21"/>
              </w:rPr>
            </w:pPr>
          </w:p>
        </w:tc>
        <w:tc>
          <w:tcPr>
            <w:tcW w:w="632" w:type="pct"/>
            <w:vAlign w:val="center"/>
          </w:tcPr>
          <w:p w14:paraId="79EEC06D">
            <w:pPr>
              <w:suppressAutoHyphens/>
              <w:spacing w:line="240" w:lineRule="auto"/>
              <w:ind w:firstLine="0" w:firstLineChars="0"/>
              <w:jc w:val="center"/>
              <w:rPr>
                <w:rFonts w:eastAsia="宋体" w:cs="Times New Roman"/>
                <w:sz w:val="21"/>
                <w:szCs w:val="21"/>
              </w:rPr>
            </w:pPr>
          </w:p>
        </w:tc>
        <w:tc>
          <w:tcPr>
            <w:tcW w:w="592" w:type="pct"/>
            <w:vAlign w:val="center"/>
          </w:tcPr>
          <w:p w14:paraId="4BEEB9D4">
            <w:pPr>
              <w:suppressAutoHyphens/>
              <w:spacing w:line="240" w:lineRule="auto"/>
              <w:ind w:firstLine="0" w:firstLineChars="0"/>
              <w:jc w:val="center"/>
              <w:rPr>
                <w:rFonts w:eastAsia="宋体" w:cs="Times New Roman"/>
                <w:sz w:val="21"/>
                <w:szCs w:val="21"/>
              </w:rPr>
            </w:pPr>
          </w:p>
        </w:tc>
        <w:tc>
          <w:tcPr>
            <w:tcW w:w="1112" w:type="pct"/>
            <w:vAlign w:val="center"/>
          </w:tcPr>
          <w:p w14:paraId="07CBAF41">
            <w:pPr>
              <w:suppressAutoHyphens/>
              <w:spacing w:line="240" w:lineRule="auto"/>
              <w:ind w:firstLine="0" w:firstLineChars="0"/>
              <w:jc w:val="center"/>
              <w:rPr>
                <w:rFonts w:eastAsia="宋体" w:cs="Times New Roman"/>
                <w:sz w:val="21"/>
                <w:szCs w:val="21"/>
              </w:rPr>
            </w:pPr>
          </w:p>
        </w:tc>
        <w:tc>
          <w:tcPr>
            <w:tcW w:w="688" w:type="pct"/>
            <w:vAlign w:val="center"/>
          </w:tcPr>
          <w:p w14:paraId="687639D8">
            <w:pPr>
              <w:suppressAutoHyphens/>
              <w:spacing w:line="240" w:lineRule="auto"/>
              <w:ind w:firstLine="0" w:firstLineChars="0"/>
              <w:jc w:val="center"/>
              <w:rPr>
                <w:rFonts w:eastAsia="宋体" w:cs="Times New Roman"/>
                <w:sz w:val="21"/>
                <w:szCs w:val="21"/>
              </w:rPr>
            </w:pPr>
          </w:p>
        </w:tc>
        <w:tc>
          <w:tcPr>
            <w:tcW w:w="605" w:type="pct"/>
            <w:vAlign w:val="center"/>
          </w:tcPr>
          <w:p w14:paraId="4CBF6EE1">
            <w:pPr>
              <w:suppressAutoHyphens/>
              <w:spacing w:line="240" w:lineRule="auto"/>
              <w:ind w:firstLine="0" w:firstLineChars="0"/>
              <w:jc w:val="center"/>
              <w:rPr>
                <w:rFonts w:eastAsia="宋体" w:cs="Times New Roman"/>
                <w:sz w:val="21"/>
                <w:szCs w:val="21"/>
              </w:rPr>
            </w:pPr>
          </w:p>
        </w:tc>
        <w:tc>
          <w:tcPr>
            <w:tcW w:w="655" w:type="pct"/>
            <w:vAlign w:val="center"/>
          </w:tcPr>
          <w:p w14:paraId="4EE9C450">
            <w:pPr>
              <w:suppressAutoHyphens/>
              <w:spacing w:line="240" w:lineRule="auto"/>
              <w:ind w:firstLine="0" w:firstLineChars="0"/>
              <w:jc w:val="center"/>
              <w:rPr>
                <w:rFonts w:eastAsia="宋体" w:cs="Times New Roman"/>
                <w:sz w:val="21"/>
                <w:szCs w:val="21"/>
              </w:rPr>
            </w:pPr>
          </w:p>
        </w:tc>
      </w:tr>
      <w:tr w14:paraId="4454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 w:type="pct"/>
            <w:vAlign w:val="center"/>
          </w:tcPr>
          <w:p w14:paraId="58E6597A">
            <w:pPr>
              <w:suppressAutoHyphens/>
              <w:spacing w:line="240" w:lineRule="auto"/>
              <w:ind w:firstLine="0" w:firstLineChars="0"/>
              <w:jc w:val="center"/>
              <w:rPr>
                <w:rFonts w:eastAsia="宋体" w:cs="Times New Roman"/>
                <w:sz w:val="21"/>
                <w:szCs w:val="21"/>
              </w:rPr>
            </w:pPr>
          </w:p>
        </w:tc>
        <w:tc>
          <w:tcPr>
            <w:tcW w:w="448" w:type="pct"/>
            <w:vAlign w:val="center"/>
          </w:tcPr>
          <w:p w14:paraId="643CBBB4">
            <w:pPr>
              <w:suppressAutoHyphens/>
              <w:spacing w:line="240" w:lineRule="auto"/>
              <w:ind w:firstLine="0" w:firstLineChars="0"/>
              <w:jc w:val="center"/>
              <w:rPr>
                <w:rFonts w:eastAsia="宋体" w:cs="Times New Roman"/>
                <w:sz w:val="21"/>
                <w:szCs w:val="21"/>
              </w:rPr>
            </w:pPr>
          </w:p>
        </w:tc>
        <w:tc>
          <w:tcPr>
            <w:tcW w:w="632" w:type="pct"/>
            <w:vAlign w:val="center"/>
          </w:tcPr>
          <w:p w14:paraId="6EDEBCBB">
            <w:pPr>
              <w:suppressAutoHyphens/>
              <w:spacing w:line="240" w:lineRule="auto"/>
              <w:ind w:firstLine="0" w:firstLineChars="0"/>
              <w:jc w:val="center"/>
              <w:rPr>
                <w:rFonts w:eastAsia="宋体" w:cs="Times New Roman"/>
                <w:sz w:val="21"/>
                <w:szCs w:val="21"/>
              </w:rPr>
            </w:pPr>
          </w:p>
        </w:tc>
        <w:tc>
          <w:tcPr>
            <w:tcW w:w="592" w:type="pct"/>
            <w:vAlign w:val="center"/>
          </w:tcPr>
          <w:p w14:paraId="6D6EEB5A">
            <w:pPr>
              <w:suppressAutoHyphens/>
              <w:spacing w:line="240" w:lineRule="auto"/>
              <w:ind w:firstLine="0" w:firstLineChars="0"/>
              <w:jc w:val="center"/>
              <w:rPr>
                <w:rFonts w:eastAsia="宋体" w:cs="Times New Roman"/>
                <w:sz w:val="21"/>
                <w:szCs w:val="21"/>
              </w:rPr>
            </w:pPr>
          </w:p>
        </w:tc>
        <w:tc>
          <w:tcPr>
            <w:tcW w:w="1112" w:type="pct"/>
            <w:vAlign w:val="center"/>
          </w:tcPr>
          <w:p w14:paraId="3D5A74E6">
            <w:pPr>
              <w:suppressAutoHyphens/>
              <w:spacing w:line="240" w:lineRule="auto"/>
              <w:ind w:firstLine="0" w:firstLineChars="0"/>
              <w:jc w:val="center"/>
              <w:rPr>
                <w:rFonts w:eastAsia="宋体" w:cs="Times New Roman"/>
                <w:sz w:val="21"/>
                <w:szCs w:val="21"/>
              </w:rPr>
            </w:pPr>
          </w:p>
        </w:tc>
        <w:tc>
          <w:tcPr>
            <w:tcW w:w="688" w:type="pct"/>
            <w:vAlign w:val="center"/>
          </w:tcPr>
          <w:p w14:paraId="36A20B12">
            <w:pPr>
              <w:suppressAutoHyphens/>
              <w:spacing w:line="240" w:lineRule="auto"/>
              <w:ind w:firstLine="0" w:firstLineChars="0"/>
              <w:jc w:val="center"/>
              <w:rPr>
                <w:rFonts w:eastAsia="宋体" w:cs="Times New Roman"/>
                <w:sz w:val="21"/>
                <w:szCs w:val="21"/>
              </w:rPr>
            </w:pPr>
          </w:p>
        </w:tc>
        <w:tc>
          <w:tcPr>
            <w:tcW w:w="605" w:type="pct"/>
            <w:vAlign w:val="center"/>
          </w:tcPr>
          <w:p w14:paraId="2F5BC1CD">
            <w:pPr>
              <w:suppressAutoHyphens/>
              <w:spacing w:line="240" w:lineRule="auto"/>
              <w:ind w:firstLine="0" w:firstLineChars="0"/>
              <w:jc w:val="center"/>
              <w:rPr>
                <w:rFonts w:eastAsia="宋体" w:cs="Times New Roman"/>
                <w:sz w:val="21"/>
                <w:szCs w:val="21"/>
              </w:rPr>
            </w:pPr>
          </w:p>
        </w:tc>
        <w:tc>
          <w:tcPr>
            <w:tcW w:w="655" w:type="pct"/>
            <w:vAlign w:val="center"/>
          </w:tcPr>
          <w:p w14:paraId="4F360B95">
            <w:pPr>
              <w:suppressAutoHyphens/>
              <w:spacing w:line="240" w:lineRule="auto"/>
              <w:ind w:firstLine="0" w:firstLineChars="0"/>
              <w:jc w:val="center"/>
              <w:rPr>
                <w:rFonts w:eastAsia="宋体" w:cs="Times New Roman"/>
                <w:sz w:val="21"/>
                <w:szCs w:val="21"/>
              </w:rPr>
            </w:pPr>
          </w:p>
        </w:tc>
      </w:tr>
    </w:tbl>
    <w:p w14:paraId="1A1FABA5">
      <w:pPr>
        <w:ind w:firstLine="0" w:firstLineChars="0"/>
        <w:rPr>
          <w:rFonts w:cs="Times New Roman"/>
        </w:rPr>
      </w:pPr>
    </w:p>
    <w:p w14:paraId="5D63F70E">
      <w:pPr>
        <w:pStyle w:val="36"/>
        <w:jc w:val="both"/>
        <w:rPr>
          <w:rFonts w:cs="Times New Roman"/>
          <w:spacing w:val="-20"/>
          <w:sz w:val="32"/>
          <w:szCs w:val="32"/>
        </w:rPr>
        <w:sectPr>
          <w:footerReference r:id="rId18" w:type="default"/>
          <w:pgSz w:w="16838" w:h="11906" w:orient="landscape"/>
          <w:pgMar w:top="1800" w:right="1440" w:bottom="1800" w:left="1440" w:header="851" w:footer="992" w:gutter="0"/>
          <w:pgNumType w:fmt="numberInDash" w:start="7"/>
          <w:cols w:space="425" w:num="1"/>
          <w:docGrid w:type="lines" w:linePitch="435" w:charSpace="0"/>
        </w:sectPr>
      </w:pPr>
    </w:p>
    <w:p w14:paraId="184CAD6D">
      <w:pPr>
        <w:pStyle w:val="3"/>
        <w:spacing w:before="0" w:beforeLines="0" w:line="560" w:lineRule="exact"/>
        <w:ind w:firstLine="0" w:firstLineChars="0"/>
        <w:rPr>
          <w:rFonts w:cs="Times New Roman"/>
          <w:spacing w:val="-20"/>
          <w:szCs w:val="32"/>
        </w:rPr>
      </w:pPr>
      <w:r>
        <w:rPr>
          <w:rFonts w:hint="eastAsia" w:cs="Times New Roman"/>
          <w:spacing w:val="-20"/>
          <w:szCs w:val="32"/>
        </w:rPr>
        <w:t>附件</w:t>
      </w:r>
      <w:r>
        <w:rPr>
          <w:rFonts w:cs="Times New Roman"/>
          <w:szCs w:val="32"/>
        </w:rPr>
        <w:t>1</w:t>
      </w:r>
      <w:r>
        <w:rPr>
          <w:rFonts w:hint="eastAsia" w:cs="Times New Roman"/>
          <w:szCs w:val="32"/>
        </w:rPr>
        <w:t>-</w:t>
      </w:r>
      <w:r>
        <w:rPr>
          <w:rFonts w:cs="Times New Roman"/>
          <w:szCs w:val="32"/>
        </w:rPr>
        <w:t>7</w:t>
      </w:r>
    </w:p>
    <w:p w14:paraId="44108B23">
      <w:pPr>
        <w:pStyle w:val="14"/>
        <w:spacing w:before="0" w:after="0" w:line="560" w:lineRule="exact"/>
        <w:ind w:left="640"/>
        <w:rPr>
          <w:rFonts w:cs="Times New Roman"/>
          <w:spacing w:val="23"/>
        </w:rPr>
      </w:pPr>
      <w:r>
        <w:rPr>
          <w:rFonts w:hint="eastAsia" w:cs="Times New Roman"/>
          <w:spacing w:val="23"/>
        </w:rPr>
        <w:t>承</w:t>
      </w:r>
      <w:r>
        <w:rPr>
          <w:rFonts w:cs="Times New Roman"/>
          <w:spacing w:val="23"/>
        </w:rPr>
        <w:t xml:space="preserve"> </w:t>
      </w:r>
      <w:r>
        <w:rPr>
          <w:rFonts w:hint="eastAsia" w:cs="Times New Roman"/>
          <w:spacing w:val="23"/>
        </w:rPr>
        <w:t>诺</w:t>
      </w:r>
      <w:r>
        <w:rPr>
          <w:rFonts w:cs="Times New Roman"/>
          <w:spacing w:val="23"/>
        </w:rPr>
        <w:t xml:space="preserve"> </w:t>
      </w:r>
      <w:r>
        <w:rPr>
          <w:rFonts w:hint="eastAsia" w:cs="Times New Roman"/>
        </w:rPr>
        <w:t>书</w:t>
      </w:r>
    </w:p>
    <w:p w14:paraId="7CB82C92">
      <w:pPr>
        <w:pStyle w:val="36"/>
        <w:spacing w:line="560" w:lineRule="exact"/>
        <w:rPr>
          <w:rFonts w:cs="Times New Roman"/>
          <w:spacing w:val="-20"/>
        </w:rPr>
      </w:pPr>
    </w:p>
    <w:p w14:paraId="33765396">
      <w:pPr>
        <w:pStyle w:val="36"/>
        <w:spacing w:line="560" w:lineRule="exact"/>
        <w:jc w:val="both"/>
        <w:rPr>
          <w:rFonts w:eastAsia="仿宋_GB2312" w:cs="Times New Roman"/>
          <w:color w:val="000000"/>
          <w:kern w:val="0"/>
          <w:sz w:val="32"/>
          <w:szCs w:val="32"/>
        </w:rPr>
      </w:pPr>
      <w:r>
        <w:rPr>
          <w:rFonts w:hint="eastAsia" w:eastAsia="仿宋_GB2312" w:cs="Times New Roman"/>
          <w:color w:val="000000"/>
          <w:kern w:val="0"/>
          <w:sz w:val="32"/>
          <w:szCs w:val="32"/>
        </w:rPr>
        <w:t>肇庆市工业和信息化局：</w:t>
      </w:r>
    </w:p>
    <w:p w14:paraId="05AD37D9">
      <w:pPr>
        <w:pStyle w:val="36"/>
        <w:spacing w:line="560" w:lineRule="exact"/>
        <w:ind w:firstLine="640" w:firstLineChars="200"/>
        <w:jc w:val="both"/>
        <w:rPr>
          <w:rFonts w:eastAsia="仿宋_GB2312" w:cs="Times New Roman"/>
          <w:sz w:val="32"/>
          <w:szCs w:val="32"/>
        </w:rPr>
      </w:pPr>
      <w:r>
        <w:rPr>
          <w:rFonts w:hint="eastAsia" w:eastAsia="仿宋_GB2312" w:cs="Times New Roman"/>
          <w:kern w:val="0"/>
          <w:sz w:val="32"/>
          <w:szCs w:val="32"/>
        </w:rPr>
        <w:t>本单位</w:t>
      </w:r>
      <w:r>
        <w:rPr>
          <w:rFonts w:hint="eastAsia" w:eastAsia="仿宋_GB2312" w:cs="Times New Roman"/>
          <w:sz w:val="32"/>
          <w:szCs w:val="32"/>
        </w:rPr>
        <w:t>如通过肇庆市中小企业数字化转型城市试点数字化牵引单位的认定，将作如下承诺：</w:t>
      </w:r>
    </w:p>
    <w:p w14:paraId="222D4EB4">
      <w:pPr>
        <w:pStyle w:val="36"/>
        <w:spacing w:line="560" w:lineRule="exact"/>
        <w:ind w:firstLine="640" w:firstLineChars="200"/>
        <w:jc w:val="both"/>
        <w:rPr>
          <w:rFonts w:eastAsia="仿宋_GB2312" w:cs="Times New Roman"/>
          <w:kern w:val="0"/>
          <w:sz w:val="32"/>
          <w:szCs w:val="32"/>
        </w:rPr>
      </w:pPr>
      <w:r>
        <w:rPr>
          <w:rFonts w:eastAsia="仿宋_GB2312" w:cs="Times New Roman"/>
          <w:kern w:val="0"/>
          <w:sz w:val="32"/>
          <w:szCs w:val="32"/>
        </w:rPr>
        <w:t>1.</w:t>
      </w:r>
      <w:r>
        <w:rPr>
          <w:rFonts w:hint="eastAsia" w:eastAsia="仿宋_GB2312" w:cs="Times New Roman"/>
          <w:kern w:val="0"/>
          <w:sz w:val="32"/>
          <w:szCs w:val="32"/>
          <w:lang w:eastAsia="zh-Hans"/>
        </w:rPr>
        <w:t>提交承诺书后若无不可抗力因素不撤销参与意向，并积极配合肇庆</w:t>
      </w:r>
      <w:r>
        <w:rPr>
          <w:rFonts w:hint="eastAsia" w:eastAsia="仿宋_GB2312" w:cs="Times New Roman"/>
          <w:kern w:val="0"/>
          <w:sz w:val="32"/>
          <w:szCs w:val="32"/>
        </w:rPr>
        <w:t>市工业和信息化局及有关县（市、区）工业和信息化主管部门</w:t>
      </w:r>
      <w:r>
        <w:rPr>
          <w:rFonts w:hint="eastAsia" w:eastAsia="仿宋_GB2312" w:cs="Times New Roman"/>
          <w:kern w:val="0"/>
          <w:sz w:val="32"/>
          <w:szCs w:val="32"/>
          <w:lang w:eastAsia="zh-Hans"/>
        </w:rPr>
        <w:t>开展</w:t>
      </w:r>
      <w:r>
        <w:rPr>
          <w:rFonts w:hint="eastAsia" w:eastAsia="仿宋_GB2312" w:cs="Times New Roman"/>
          <w:kern w:val="0"/>
          <w:sz w:val="32"/>
          <w:szCs w:val="32"/>
        </w:rPr>
        <w:t>中小企业</w:t>
      </w:r>
      <w:r>
        <w:rPr>
          <w:rFonts w:hint="eastAsia" w:eastAsia="仿宋_GB2312" w:cs="Times New Roman"/>
          <w:kern w:val="0"/>
          <w:sz w:val="32"/>
          <w:szCs w:val="32"/>
          <w:lang w:eastAsia="zh-Hans"/>
        </w:rPr>
        <w:t>数字化转型相关工作</w:t>
      </w:r>
      <w:r>
        <w:rPr>
          <w:rFonts w:hint="eastAsia" w:eastAsia="仿宋_GB2312" w:cs="Times New Roman"/>
          <w:kern w:val="0"/>
          <w:sz w:val="32"/>
          <w:szCs w:val="32"/>
        </w:rPr>
        <w:t>。</w:t>
      </w:r>
    </w:p>
    <w:p w14:paraId="4EEF1E12">
      <w:pPr>
        <w:pStyle w:val="36"/>
        <w:spacing w:line="560" w:lineRule="exact"/>
        <w:ind w:firstLine="640" w:firstLineChars="200"/>
        <w:jc w:val="both"/>
        <w:rPr>
          <w:rFonts w:eastAsia="仿宋_GB2312" w:cs="Times New Roman"/>
          <w:kern w:val="0"/>
          <w:sz w:val="32"/>
          <w:szCs w:val="32"/>
        </w:rPr>
      </w:pPr>
      <w:r>
        <w:rPr>
          <w:rFonts w:eastAsia="仿宋_GB2312" w:cs="Times New Roman"/>
          <w:kern w:val="0"/>
          <w:sz w:val="32"/>
          <w:szCs w:val="32"/>
        </w:rPr>
        <w:t>2.</w:t>
      </w:r>
      <w:r>
        <w:rPr>
          <w:rFonts w:hint="eastAsia" w:eastAsia="仿宋_GB2312" w:cs="Times New Roman"/>
          <w:kern w:val="0"/>
          <w:sz w:val="32"/>
          <w:szCs w:val="32"/>
        </w:rPr>
        <w:t>递交的申报资料真实、准确、有效，如存在利用虚假资料瞒报、虚报等手段通过项目审核的，公司将承担相应的法律责任并纳入社会征信系统且对外公开相关违规信息。</w:t>
      </w:r>
    </w:p>
    <w:p w14:paraId="601F041F">
      <w:pPr>
        <w:pStyle w:val="36"/>
        <w:spacing w:line="560" w:lineRule="exact"/>
        <w:ind w:firstLine="640" w:firstLineChars="200"/>
        <w:jc w:val="both"/>
        <w:rPr>
          <w:rFonts w:eastAsia="仿宋_GB2312" w:cs="Times New Roman"/>
          <w:kern w:val="0"/>
          <w:sz w:val="32"/>
          <w:szCs w:val="32"/>
        </w:rPr>
      </w:pPr>
      <w:r>
        <w:rPr>
          <w:rFonts w:eastAsia="仿宋_GB2312" w:cs="Times New Roman"/>
          <w:kern w:val="0"/>
          <w:sz w:val="32"/>
          <w:szCs w:val="32"/>
        </w:rPr>
        <w:t>3.</w:t>
      </w:r>
      <w:r>
        <w:rPr>
          <w:rFonts w:hint="eastAsia" w:eastAsia="仿宋_GB2312" w:cs="Times New Roman"/>
          <w:kern w:val="0"/>
          <w:sz w:val="32"/>
          <w:szCs w:val="32"/>
        </w:rPr>
        <w:t>在试点期间，组建本地服务团队，主动配合派出行业专家参与主管单位开展的诊断评估工作，配合开展相关调研及项目跟踪、检查、评价工作，自觉接受财政、审计、监察部门的监督检查。</w:t>
      </w:r>
    </w:p>
    <w:p w14:paraId="011D7429">
      <w:pPr>
        <w:pStyle w:val="36"/>
        <w:spacing w:line="560" w:lineRule="exact"/>
        <w:ind w:firstLine="640" w:firstLineChars="200"/>
        <w:jc w:val="both"/>
        <w:rPr>
          <w:rFonts w:eastAsia="仿宋_GB2312" w:cs="Times New Roman"/>
          <w:kern w:val="0"/>
          <w:sz w:val="32"/>
          <w:szCs w:val="32"/>
        </w:rPr>
      </w:pPr>
      <w:r>
        <w:rPr>
          <w:rFonts w:eastAsia="仿宋_GB2312" w:cs="Times New Roman"/>
          <w:kern w:val="0"/>
          <w:sz w:val="32"/>
          <w:szCs w:val="32"/>
        </w:rPr>
        <w:t>4.</w:t>
      </w:r>
      <w:r>
        <w:rPr>
          <w:rFonts w:hint="eastAsia" w:eastAsia="仿宋_GB2312" w:cs="Times New Roman"/>
          <w:kern w:val="0"/>
          <w:sz w:val="32"/>
          <w:szCs w:val="32"/>
        </w:rPr>
        <w:t>严格遵守有关项目资金管理办法，不与企业窜通报价、提供假合同、虚开发票等行为骗取补贴，违者依法追究法律责任。</w:t>
      </w:r>
    </w:p>
    <w:p w14:paraId="72036116">
      <w:pPr>
        <w:ind w:firstLine="640"/>
        <w:rPr>
          <w:rFonts w:cs="Times New Roman"/>
          <w:kern w:val="0"/>
          <w:szCs w:val="32"/>
        </w:rPr>
      </w:pPr>
      <w:r>
        <w:rPr>
          <w:rFonts w:hint="eastAsia" w:cs="Times New Roman"/>
          <w:kern w:val="0"/>
          <w:szCs w:val="32"/>
        </w:rPr>
        <w:t>特此承诺。</w:t>
      </w:r>
    </w:p>
    <w:p w14:paraId="4BCCF19C">
      <w:pPr>
        <w:ind w:firstLine="211" w:firstLineChars="66"/>
        <w:rPr>
          <w:rFonts w:cs="Times New Roman"/>
          <w:szCs w:val="32"/>
        </w:rPr>
      </w:pPr>
    </w:p>
    <w:p w14:paraId="66B3C4A0">
      <w:pPr>
        <w:widowControl/>
        <w:autoSpaceDN w:val="0"/>
        <w:ind w:firstLine="3200" w:firstLineChars="1000"/>
        <w:rPr>
          <w:rFonts w:cs="Times New Roman"/>
          <w:color w:val="000000"/>
          <w:kern w:val="0"/>
          <w:szCs w:val="32"/>
        </w:rPr>
      </w:pPr>
      <w:r>
        <w:rPr>
          <w:rFonts w:hint="eastAsia" w:cs="Times New Roman"/>
          <w:color w:val="000000"/>
          <w:kern w:val="0"/>
          <w:szCs w:val="32"/>
        </w:rPr>
        <w:t>单位名称（盖章）：</w:t>
      </w:r>
    </w:p>
    <w:p w14:paraId="7D7F82D4">
      <w:pPr>
        <w:widowControl/>
        <w:autoSpaceDN w:val="0"/>
        <w:ind w:firstLine="3200" w:firstLineChars="1000"/>
        <w:rPr>
          <w:rFonts w:cs="Times New Roman"/>
          <w:color w:val="000000"/>
          <w:kern w:val="0"/>
          <w:szCs w:val="32"/>
        </w:rPr>
      </w:pPr>
      <w:r>
        <w:rPr>
          <w:rFonts w:hint="eastAsia" w:cs="Times New Roman"/>
          <w:color w:val="000000"/>
          <w:kern w:val="0"/>
          <w:szCs w:val="32"/>
        </w:rPr>
        <w:t>法人代表（签字）：</w:t>
      </w:r>
    </w:p>
    <w:p w14:paraId="391A988F">
      <w:pPr>
        <w:pStyle w:val="36"/>
        <w:widowControl/>
        <w:autoSpaceDN w:val="0"/>
        <w:ind w:firstLine="3200" w:firstLineChars="1000"/>
        <w:jc w:val="both"/>
        <w:rPr>
          <w:rFonts w:cs="Times New Roman"/>
        </w:rPr>
      </w:pPr>
      <w:r>
        <w:rPr>
          <w:rFonts w:hint="eastAsia" w:ascii="仿宋_GB2312" w:hAnsi="仿宋_GB2312" w:eastAsia="仿宋_GB2312" w:cs="仿宋_GB2312"/>
          <w:color w:val="000000"/>
          <w:kern w:val="0"/>
          <w:sz w:val="32"/>
          <w:szCs w:val="32"/>
        </w:rPr>
        <w:t xml:space="preserve">日期：    年    月    日 </w:t>
      </w:r>
    </w:p>
    <w:sectPr>
      <w:footerReference r:id="rId19" w:type="default"/>
      <w:pgSz w:w="11906" w:h="16838"/>
      <w:pgMar w:top="1440" w:right="1800" w:bottom="1440" w:left="1800" w:header="851" w:footer="992" w:gutter="0"/>
      <w:pgNumType w:fmt="numberInDash" w:start="1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5415D54-1A63-46AD-8B64-D828DC72704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DFD93F5-7C14-4EA1-95B6-BBFE5F31C0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36FE35A0-DE88-42E5-9DAA-F5F3DE7432ED}"/>
  </w:font>
  <w:font w:name="楷体_GB2312">
    <w:panose1 w:val="02010609030101010101"/>
    <w:charset w:val="86"/>
    <w:family w:val="modern"/>
    <w:pitch w:val="default"/>
    <w:sig w:usb0="00000001" w:usb1="080E0000" w:usb2="00000000" w:usb3="00000000" w:csb0="00040000" w:csb1="00000000"/>
    <w:embedRegular r:id="rId4" w:fontKey="{D2B63D8C-F825-4F74-81A1-D77409015402}"/>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5" w:fontKey="{23A12917-EBF2-42B1-AC76-72F9BDC2CEB6}"/>
  </w:font>
  <w:font w:name="方正仿宋_GBK">
    <w:panose1 w:val="02000000000000000000"/>
    <w:charset w:val="86"/>
    <w:family w:val="auto"/>
    <w:pitch w:val="default"/>
    <w:sig w:usb0="A00002BF" w:usb1="38CF7CFA" w:usb2="00082016" w:usb3="00000000" w:csb0="00040001" w:csb1="00000000"/>
    <w:embedRegular r:id="rId6" w:fontKey="{495EA88F-5562-4871-937F-97E23B1E6B9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649FE">
    <w:pPr>
      <w:pStyle w:val="11"/>
      <w:ind w:right="360" w:firstLine="560"/>
      <w:jc w:val="right"/>
      <w:rPr>
        <w:rFonts w:ascii="方正仿宋_GBK" w:eastAsia="方正仿宋_GBK"/>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C0EA">
    <w:pPr>
      <w:pStyle w:val="11"/>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D94B0">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1008A">
    <w:pPr>
      <w:pStyle w:val="11"/>
      <w:ind w:right="360" w:firstLine="560"/>
      <w:jc w:val="right"/>
      <w:rPr>
        <w:rFonts w:ascii="方正仿宋_GBK" w:eastAsia="方正仿宋_GBK"/>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2255747"/>
    </w:sdtPr>
    <w:sdtEndPr>
      <w:rPr>
        <w:sz w:val="24"/>
        <w:szCs w:val="24"/>
      </w:rPr>
    </w:sdtEndPr>
    <w:sdtContent>
      <w:p w14:paraId="60950626">
        <w:pPr>
          <w:pStyle w:val="11"/>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14:paraId="70BE664B">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38A67">
    <w:pPr>
      <w:pStyle w:val="1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B247E">
    <w:pPr>
      <w:pStyle w:val="1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2295"/>
    </w:sdtPr>
    <w:sdtEndPr>
      <w:rPr>
        <w:sz w:val="24"/>
        <w:szCs w:val="24"/>
      </w:rPr>
    </w:sdtEndPr>
    <w:sdtContent>
      <w:p w14:paraId="6B5C6C20">
        <w:pPr>
          <w:pStyle w:val="11"/>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14:paraId="07F8CA35">
    <w:pPr>
      <w:pStyle w:val="11"/>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2286"/>
    </w:sdtPr>
    <w:sdtEndPr>
      <w:rPr>
        <w:sz w:val="24"/>
        <w:szCs w:val="24"/>
      </w:rPr>
    </w:sdtEndPr>
    <w:sdtContent>
      <w:p w14:paraId="0175AA25">
        <w:pPr>
          <w:pStyle w:val="11"/>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14:paraId="05E29F42">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31C25">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6366E">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11F03">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7BF6">
    <w:pPr>
      <w:pStyle w:val="1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E8871">
    <w:pPr>
      <w:pStyle w:val="1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E8911">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A4D26"/>
    <w:multiLevelType w:val="singleLevel"/>
    <w:tmpl w:val="5CDA4D2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ODU0NmVmOWZhZDA0NGEyZDc4MzYxOTU2Yjk1ZTAifQ=="/>
  </w:docVars>
  <w:rsids>
    <w:rsidRoot w:val="00362C89"/>
    <w:rsid w:val="00005A84"/>
    <w:rsid w:val="00017D12"/>
    <w:rsid w:val="000240FD"/>
    <w:rsid w:val="00024ADD"/>
    <w:rsid w:val="000402AD"/>
    <w:rsid w:val="00045532"/>
    <w:rsid w:val="00045AA8"/>
    <w:rsid w:val="00054D11"/>
    <w:rsid w:val="000749FA"/>
    <w:rsid w:val="00077318"/>
    <w:rsid w:val="00087C0E"/>
    <w:rsid w:val="000907A5"/>
    <w:rsid w:val="00091C6A"/>
    <w:rsid w:val="000B3B7E"/>
    <w:rsid w:val="000D0601"/>
    <w:rsid w:val="000E440C"/>
    <w:rsid w:val="000F084F"/>
    <w:rsid w:val="000F1BFE"/>
    <w:rsid w:val="000F56C9"/>
    <w:rsid w:val="00102961"/>
    <w:rsid w:val="001079B9"/>
    <w:rsid w:val="00120F56"/>
    <w:rsid w:val="0012530C"/>
    <w:rsid w:val="001303EE"/>
    <w:rsid w:val="00136BAF"/>
    <w:rsid w:val="001539C6"/>
    <w:rsid w:val="00155461"/>
    <w:rsid w:val="001618A4"/>
    <w:rsid w:val="001762AF"/>
    <w:rsid w:val="00181F7A"/>
    <w:rsid w:val="00182F4E"/>
    <w:rsid w:val="00190215"/>
    <w:rsid w:val="001909F1"/>
    <w:rsid w:val="0019474E"/>
    <w:rsid w:val="00196D4F"/>
    <w:rsid w:val="001B6F6C"/>
    <w:rsid w:val="001C791B"/>
    <w:rsid w:val="001D1134"/>
    <w:rsid w:val="001D2B13"/>
    <w:rsid w:val="001E0818"/>
    <w:rsid w:val="001E4F57"/>
    <w:rsid w:val="001E5A3F"/>
    <w:rsid w:val="00206173"/>
    <w:rsid w:val="002114FC"/>
    <w:rsid w:val="002172C2"/>
    <w:rsid w:val="00220E77"/>
    <w:rsid w:val="00232D90"/>
    <w:rsid w:val="002352D8"/>
    <w:rsid w:val="00242995"/>
    <w:rsid w:val="00262970"/>
    <w:rsid w:val="0026582D"/>
    <w:rsid w:val="00266B3A"/>
    <w:rsid w:val="00273631"/>
    <w:rsid w:val="00284441"/>
    <w:rsid w:val="0029023F"/>
    <w:rsid w:val="00296645"/>
    <w:rsid w:val="002A13DF"/>
    <w:rsid w:val="002A1D33"/>
    <w:rsid w:val="002A7004"/>
    <w:rsid w:val="002B1377"/>
    <w:rsid w:val="002B33B3"/>
    <w:rsid w:val="002B4798"/>
    <w:rsid w:val="002C00EB"/>
    <w:rsid w:val="002C76D4"/>
    <w:rsid w:val="002C7EC8"/>
    <w:rsid w:val="002D1016"/>
    <w:rsid w:val="002D5A70"/>
    <w:rsid w:val="002D5E8F"/>
    <w:rsid w:val="002F05BC"/>
    <w:rsid w:val="002F1748"/>
    <w:rsid w:val="00301381"/>
    <w:rsid w:val="00301FAB"/>
    <w:rsid w:val="003061ED"/>
    <w:rsid w:val="00313002"/>
    <w:rsid w:val="003238D2"/>
    <w:rsid w:val="0032462E"/>
    <w:rsid w:val="003246DF"/>
    <w:rsid w:val="00324BCD"/>
    <w:rsid w:val="003256EF"/>
    <w:rsid w:val="003271B6"/>
    <w:rsid w:val="00327426"/>
    <w:rsid w:val="003340FF"/>
    <w:rsid w:val="0033450F"/>
    <w:rsid w:val="00335703"/>
    <w:rsid w:val="00335B5E"/>
    <w:rsid w:val="0033670B"/>
    <w:rsid w:val="0034313E"/>
    <w:rsid w:val="00357042"/>
    <w:rsid w:val="00362C89"/>
    <w:rsid w:val="00363713"/>
    <w:rsid w:val="00363BAB"/>
    <w:rsid w:val="0037720D"/>
    <w:rsid w:val="00380A6D"/>
    <w:rsid w:val="00385AC0"/>
    <w:rsid w:val="00390544"/>
    <w:rsid w:val="00394374"/>
    <w:rsid w:val="003948E5"/>
    <w:rsid w:val="00397F2B"/>
    <w:rsid w:val="003A7FDB"/>
    <w:rsid w:val="003B72CC"/>
    <w:rsid w:val="003D1E50"/>
    <w:rsid w:val="003D3DBD"/>
    <w:rsid w:val="003E07C0"/>
    <w:rsid w:val="003E4E49"/>
    <w:rsid w:val="00402513"/>
    <w:rsid w:val="00403CE6"/>
    <w:rsid w:val="004045E5"/>
    <w:rsid w:val="00405DF3"/>
    <w:rsid w:val="00413627"/>
    <w:rsid w:val="00414A8F"/>
    <w:rsid w:val="00443E17"/>
    <w:rsid w:val="004475E6"/>
    <w:rsid w:val="00456A74"/>
    <w:rsid w:val="00457D74"/>
    <w:rsid w:val="00462009"/>
    <w:rsid w:val="0047115A"/>
    <w:rsid w:val="00477803"/>
    <w:rsid w:val="00477CE3"/>
    <w:rsid w:val="00482C79"/>
    <w:rsid w:val="004857E8"/>
    <w:rsid w:val="004931C2"/>
    <w:rsid w:val="004C07AD"/>
    <w:rsid w:val="004C247B"/>
    <w:rsid w:val="004C5A39"/>
    <w:rsid w:val="004D0F0E"/>
    <w:rsid w:val="004D7BE8"/>
    <w:rsid w:val="004D7EF3"/>
    <w:rsid w:val="004E0FDF"/>
    <w:rsid w:val="004E507A"/>
    <w:rsid w:val="004E5BE6"/>
    <w:rsid w:val="004F0D71"/>
    <w:rsid w:val="004F1038"/>
    <w:rsid w:val="0050778C"/>
    <w:rsid w:val="00507A4F"/>
    <w:rsid w:val="005122CF"/>
    <w:rsid w:val="00514095"/>
    <w:rsid w:val="00525069"/>
    <w:rsid w:val="00527C47"/>
    <w:rsid w:val="005321C2"/>
    <w:rsid w:val="00536166"/>
    <w:rsid w:val="00537F96"/>
    <w:rsid w:val="0054505B"/>
    <w:rsid w:val="00551314"/>
    <w:rsid w:val="005535AA"/>
    <w:rsid w:val="00560041"/>
    <w:rsid w:val="00570D8C"/>
    <w:rsid w:val="0058118C"/>
    <w:rsid w:val="005911E0"/>
    <w:rsid w:val="005A1F2D"/>
    <w:rsid w:val="005A371B"/>
    <w:rsid w:val="005A6C02"/>
    <w:rsid w:val="005A6CF6"/>
    <w:rsid w:val="005B5681"/>
    <w:rsid w:val="005C3081"/>
    <w:rsid w:val="005C5016"/>
    <w:rsid w:val="005C7CF0"/>
    <w:rsid w:val="005D00A0"/>
    <w:rsid w:val="005E1251"/>
    <w:rsid w:val="005F0CB5"/>
    <w:rsid w:val="005F3429"/>
    <w:rsid w:val="005F69D4"/>
    <w:rsid w:val="0060485B"/>
    <w:rsid w:val="00610D66"/>
    <w:rsid w:val="00612476"/>
    <w:rsid w:val="006301A7"/>
    <w:rsid w:val="00631356"/>
    <w:rsid w:val="00642212"/>
    <w:rsid w:val="0064488C"/>
    <w:rsid w:val="00645D04"/>
    <w:rsid w:val="006502E0"/>
    <w:rsid w:val="00653FB5"/>
    <w:rsid w:val="00654900"/>
    <w:rsid w:val="006601CD"/>
    <w:rsid w:val="006776F9"/>
    <w:rsid w:val="006855EF"/>
    <w:rsid w:val="00695986"/>
    <w:rsid w:val="006B4AD9"/>
    <w:rsid w:val="006C620D"/>
    <w:rsid w:val="006E1942"/>
    <w:rsid w:val="006F0292"/>
    <w:rsid w:val="007025EB"/>
    <w:rsid w:val="007029EA"/>
    <w:rsid w:val="0070681F"/>
    <w:rsid w:val="00714AED"/>
    <w:rsid w:val="00715F03"/>
    <w:rsid w:val="00720401"/>
    <w:rsid w:val="00721EC5"/>
    <w:rsid w:val="007239BA"/>
    <w:rsid w:val="00730F0A"/>
    <w:rsid w:val="007310C5"/>
    <w:rsid w:val="00732633"/>
    <w:rsid w:val="00737491"/>
    <w:rsid w:val="007407A5"/>
    <w:rsid w:val="007477BD"/>
    <w:rsid w:val="007664F6"/>
    <w:rsid w:val="00772389"/>
    <w:rsid w:val="00772526"/>
    <w:rsid w:val="007840D1"/>
    <w:rsid w:val="0079067A"/>
    <w:rsid w:val="0079153A"/>
    <w:rsid w:val="00795CC5"/>
    <w:rsid w:val="007B3A74"/>
    <w:rsid w:val="007B494C"/>
    <w:rsid w:val="007B4A85"/>
    <w:rsid w:val="007C6008"/>
    <w:rsid w:val="007C610F"/>
    <w:rsid w:val="007C7629"/>
    <w:rsid w:val="007E71AA"/>
    <w:rsid w:val="007F2AB3"/>
    <w:rsid w:val="007F54AD"/>
    <w:rsid w:val="008021B3"/>
    <w:rsid w:val="00805FF3"/>
    <w:rsid w:val="00806DCF"/>
    <w:rsid w:val="00813E1C"/>
    <w:rsid w:val="00814048"/>
    <w:rsid w:val="0082069C"/>
    <w:rsid w:val="00823460"/>
    <w:rsid w:val="00830A0F"/>
    <w:rsid w:val="008377F9"/>
    <w:rsid w:val="00841402"/>
    <w:rsid w:val="0084336F"/>
    <w:rsid w:val="00843D23"/>
    <w:rsid w:val="008444B1"/>
    <w:rsid w:val="008516F0"/>
    <w:rsid w:val="00853815"/>
    <w:rsid w:val="0085753B"/>
    <w:rsid w:val="00860056"/>
    <w:rsid w:val="00863D02"/>
    <w:rsid w:val="008673FD"/>
    <w:rsid w:val="00870941"/>
    <w:rsid w:val="00873C38"/>
    <w:rsid w:val="008810E6"/>
    <w:rsid w:val="008843AC"/>
    <w:rsid w:val="008868D4"/>
    <w:rsid w:val="008929C7"/>
    <w:rsid w:val="008933BD"/>
    <w:rsid w:val="00893D4E"/>
    <w:rsid w:val="008A5A5E"/>
    <w:rsid w:val="008A7C2A"/>
    <w:rsid w:val="008B45C4"/>
    <w:rsid w:val="008C2B77"/>
    <w:rsid w:val="008D02F5"/>
    <w:rsid w:val="008D120D"/>
    <w:rsid w:val="008D1B6F"/>
    <w:rsid w:val="008D260A"/>
    <w:rsid w:val="008D3997"/>
    <w:rsid w:val="008D40D9"/>
    <w:rsid w:val="008D51D4"/>
    <w:rsid w:val="008E2A16"/>
    <w:rsid w:val="008E4054"/>
    <w:rsid w:val="008E72B5"/>
    <w:rsid w:val="008F0C0F"/>
    <w:rsid w:val="008F41A2"/>
    <w:rsid w:val="00901382"/>
    <w:rsid w:val="00904FFF"/>
    <w:rsid w:val="00907887"/>
    <w:rsid w:val="00910439"/>
    <w:rsid w:val="00914581"/>
    <w:rsid w:val="0091510D"/>
    <w:rsid w:val="009209DA"/>
    <w:rsid w:val="00926633"/>
    <w:rsid w:val="00927D80"/>
    <w:rsid w:val="009302F7"/>
    <w:rsid w:val="00933BA9"/>
    <w:rsid w:val="00934B29"/>
    <w:rsid w:val="00946D68"/>
    <w:rsid w:val="0096236E"/>
    <w:rsid w:val="00975864"/>
    <w:rsid w:val="00977789"/>
    <w:rsid w:val="009811A5"/>
    <w:rsid w:val="00981C7D"/>
    <w:rsid w:val="009828B6"/>
    <w:rsid w:val="009878BA"/>
    <w:rsid w:val="009A1817"/>
    <w:rsid w:val="009A2357"/>
    <w:rsid w:val="009B06D0"/>
    <w:rsid w:val="009C399B"/>
    <w:rsid w:val="009D2164"/>
    <w:rsid w:val="009D7B74"/>
    <w:rsid w:val="009E02E8"/>
    <w:rsid w:val="009E3DE7"/>
    <w:rsid w:val="009E501C"/>
    <w:rsid w:val="009F2AA6"/>
    <w:rsid w:val="009F4311"/>
    <w:rsid w:val="009F4933"/>
    <w:rsid w:val="00A031C7"/>
    <w:rsid w:val="00A04BDA"/>
    <w:rsid w:val="00A07D38"/>
    <w:rsid w:val="00A10112"/>
    <w:rsid w:val="00A114B4"/>
    <w:rsid w:val="00A432BD"/>
    <w:rsid w:val="00A46B3D"/>
    <w:rsid w:val="00A52A0D"/>
    <w:rsid w:val="00A5327A"/>
    <w:rsid w:val="00A53A77"/>
    <w:rsid w:val="00A70EC3"/>
    <w:rsid w:val="00A725E9"/>
    <w:rsid w:val="00A75B55"/>
    <w:rsid w:val="00AB1A62"/>
    <w:rsid w:val="00AB2F56"/>
    <w:rsid w:val="00AD0370"/>
    <w:rsid w:val="00AD1A69"/>
    <w:rsid w:val="00AE1B5B"/>
    <w:rsid w:val="00AF005F"/>
    <w:rsid w:val="00B00203"/>
    <w:rsid w:val="00B01E30"/>
    <w:rsid w:val="00B21CB1"/>
    <w:rsid w:val="00B50240"/>
    <w:rsid w:val="00B51341"/>
    <w:rsid w:val="00B53102"/>
    <w:rsid w:val="00B64257"/>
    <w:rsid w:val="00B74AE1"/>
    <w:rsid w:val="00B84FB8"/>
    <w:rsid w:val="00B963B3"/>
    <w:rsid w:val="00BA1E28"/>
    <w:rsid w:val="00BA5D3D"/>
    <w:rsid w:val="00BA6057"/>
    <w:rsid w:val="00BA6CD0"/>
    <w:rsid w:val="00BA7F3A"/>
    <w:rsid w:val="00BB07E8"/>
    <w:rsid w:val="00BB7484"/>
    <w:rsid w:val="00BC3489"/>
    <w:rsid w:val="00BC7237"/>
    <w:rsid w:val="00BC79A9"/>
    <w:rsid w:val="00BE38F6"/>
    <w:rsid w:val="00C011DE"/>
    <w:rsid w:val="00C02E1C"/>
    <w:rsid w:val="00C21906"/>
    <w:rsid w:val="00C505B8"/>
    <w:rsid w:val="00C52302"/>
    <w:rsid w:val="00C5276F"/>
    <w:rsid w:val="00C546DB"/>
    <w:rsid w:val="00C61028"/>
    <w:rsid w:val="00C670A3"/>
    <w:rsid w:val="00C711E2"/>
    <w:rsid w:val="00C75C4E"/>
    <w:rsid w:val="00C86C7F"/>
    <w:rsid w:val="00CA5E99"/>
    <w:rsid w:val="00CB27ED"/>
    <w:rsid w:val="00CC51CE"/>
    <w:rsid w:val="00CD59DB"/>
    <w:rsid w:val="00CE2EB9"/>
    <w:rsid w:val="00CE5FB3"/>
    <w:rsid w:val="00CF01D5"/>
    <w:rsid w:val="00CF27BF"/>
    <w:rsid w:val="00D028D3"/>
    <w:rsid w:val="00D031CD"/>
    <w:rsid w:val="00D0379B"/>
    <w:rsid w:val="00D10122"/>
    <w:rsid w:val="00D206BB"/>
    <w:rsid w:val="00D2152C"/>
    <w:rsid w:val="00D26289"/>
    <w:rsid w:val="00D277DF"/>
    <w:rsid w:val="00D340EE"/>
    <w:rsid w:val="00D34623"/>
    <w:rsid w:val="00D4063C"/>
    <w:rsid w:val="00D549AE"/>
    <w:rsid w:val="00D54B03"/>
    <w:rsid w:val="00D5598A"/>
    <w:rsid w:val="00D56041"/>
    <w:rsid w:val="00D61959"/>
    <w:rsid w:val="00D66F51"/>
    <w:rsid w:val="00D74627"/>
    <w:rsid w:val="00D83013"/>
    <w:rsid w:val="00D83792"/>
    <w:rsid w:val="00D86338"/>
    <w:rsid w:val="00D9137E"/>
    <w:rsid w:val="00DA6199"/>
    <w:rsid w:val="00DC5AE7"/>
    <w:rsid w:val="00DE2DF5"/>
    <w:rsid w:val="00DF1E8E"/>
    <w:rsid w:val="00DF5A9D"/>
    <w:rsid w:val="00DF64E1"/>
    <w:rsid w:val="00E051F5"/>
    <w:rsid w:val="00E174EE"/>
    <w:rsid w:val="00E21585"/>
    <w:rsid w:val="00E314B1"/>
    <w:rsid w:val="00E50138"/>
    <w:rsid w:val="00E6294B"/>
    <w:rsid w:val="00E6347B"/>
    <w:rsid w:val="00E701CE"/>
    <w:rsid w:val="00E719E3"/>
    <w:rsid w:val="00E80208"/>
    <w:rsid w:val="00E842A6"/>
    <w:rsid w:val="00E92C0C"/>
    <w:rsid w:val="00E93228"/>
    <w:rsid w:val="00EA0B0F"/>
    <w:rsid w:val="00EA53D3"/>
    <w:rsid w:val="00EB38A4"/>
    <w:rsid w:val="00EB4575"/>
    <w:rsid w:val="00EB6C2E"/>
    <w:rsid w:val="00EB755A"/>
    <w:rsid w:val="00EC05F6"/>
    <w:rsid w:val="00EC4ED4"/>
    <w:rsid w:val="00ED258B"/>
    <w:rsid w:val="00ED4769"/>
    <w:rsid w:val="00EE1083"/>
    <w:rsid w:val="00EE4BA3"/>
    <w:rsid w:val="00EF3E29"/>
    <w:rsid w:val="00EF4EAF"/>
    <w:rsid w:val="00F114E5"/>
    <w:rsid w:val="00F13429"/>
    <w:rsid w:val="00F13E37"/>
    <w:rsid w:val="00F34A8B"/>
    <w:rsid w:val="00F4707E"/>
    <w:rsid w:val="00F50EA1"/>
    <w:rsid w:val="00F51F47"/>
    <w:rsid w:val="00F6312F"/>
    <w:rsid w:val="00F674DD"/>
    <w:rsid w:val="00F7516D"/>
    <w:rsid w:val="00F76666"/>
    <w:rsid w:val="00F8106F"/>
    <w:rsid w:val="00F83D70"/>
    <w:rsid w:val="00F919B3"/>
    <w:rsid w:val="00F96A89"/>
    <w:rsid w:val="00FA6E0F"/>
    <w:rsid w:val="00FA7EBB"/>
    <w:rsid w:val="00FB16D0"/>
    <w:rsid w:val="00FB3680"/>
    <w:rsid w:val="00FB65B9"/>
    <w:rsid w:val="00FB671F"/>
    <w:rsid w:val="00FC120F"/>
    <w:rsid w:val="00FC6C25"/>
    <w:rsid w:val="00FD103A"/>
    <w:rsid w:val="00FD26F7"/>
    <w:rsid w:val="00FD3881"/>
    <w:rsid w:val="00FD7676"/>
    <w:rsid w:val="00FE4DB4"/>
    <w:rsid w:val="00FE5E77"/>
    <w:rsid w:val="00FF2F7A"/>
    <w:rsid w:val="00FF34BD"/>
    <w:rsid w:val="00FF63B1"/>
    <w:rsid w:val="00FF7922"/>
    <w:rsid w:val="0F072A1B"/>
    <w:rsid w:val="14743641"/>
    <w:rsid w:val="15C728BF"/>
    <w:rsid w:val="17FF16F7"/>
    <w:rsid w:val="18D67CA8"/>
    <w:rsid w:val="1BC65B47"/>
    <w:rsid w:val="1F6D1591"/>
    <w:rsid w:val="24383E6B"/>
    <w:rsid w:val="26DC57D1"/>
    <w:rsid w:val="27361B3E"/>
    <w:rsid w:val="27D903AC"/>
    <w:rsid w:val="2B4F469F"/>
    <w:rsid w:val="2BDE27D3"/>
    <w:rsid w:val="2FFFDE2C"/>
    <w:rsid w:val="31F2569A"/>
    <w:rsid w:val="3D67429F"/>
    <w:rsid w:val="4A716ACF"/>
    <w:rsid w:val="51F11805"/>
    <w:rsid w:val="53474538"/>
    <w:rsid w:val="55836968"/>
    <w:rsid w:val="5E8F3C3D"/>
    <w:rsid w:val="5FD16214"/>
    <w:rsid w:val="6C3A1EDF"/>
    <w:rsid w:val="6EF04C03"/>
    <w:rsid w:val="70E80E3C"/>
    <w:rsid w:val="71F98650"/>
    <w:rsid w:val="79FE590C"/>
    <w:rsid w:val="7ADF1662"/>
    <w:rsid w:val="7D7ED160"/>
    <w:rsid w:val="BFDE21A1"/>
    <w:rsid w:val="BFF62651"/>
    <w:rsid w:val="C7B5772B"/>
    <w:rsid w:val="DB7F289A"/>
    <w:rsid w:val="EBBE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link w:val="24"/>
    <w:qFormat/>
    <w:uiPriority w:val="0"/>
    <w:pPr>
      <w:keepNext/>
      <w:keepLines/>
      <w:spacing w:before="50" w:beforeLines="50" w:line="360" w:lineRule="auto"/>
      <w:outlineLvl w:val="0"/>
    </w:pPr>
    <w:rPr>
      <w:rFonts w:eastAsia="黑体"/>
      <w:bCs/>
      <w:kern w:val="44"/>
      <w:szCs w:val="44"/>
    </w:rPr>
  </w:style>
  <w:style w:type="paragraph" w:styleId="4">
    <w:name w:val="heading 2"/>
    <w:basedOn w:val="1"/>
    <w:next w:val="1"/>
    <w:link w:val="23"/>
    <w:semiHidden/>
    <w:unhideWhenUsed/>
    <w:qFormat/>
    <w:uiPriority w:val="0"/>
    <w:pPr>
      <w:keepNext/>
      <w:keepLines/>
      <w:spacing w:line="360" w:lineRule="auto"/>
      <w:outlineLvl w:val="1"/>
    </w:pPr>
    <w:rPr>
      <w:rFonts w:eastAsia="楷体_GB2312" w:cstheme="majorBidi"/>
      <w:b/>
      <w:bCs/>
      <w:szCs w:val="32"/>
    </w:rPr>
  </w:style>
  <w:style w:type="paragraph" w:styleId="5">
    <w:name w:val="heading 3"/>
    <w:basedOn w:val="1"/>
    <w:next w:val="1"/>
    <w:link w:val="25"/>
    <w:semiHidden/>
    <w:unhideWhenUsed/>
    <w:qFormat/>
    <w:uiPriority w:val="0"/>
    <w:pPr>
      <w:keepNext/>
      <w:keepLines/>
      <w:spacing w:line="360" w:lineRule="auto"/>
      <w:outlineLvl w:val="2"/>
    </w:pPr>
    <w:rPr>
      <w:b/>
      <w:bCs/>
      <w:szCs w:val="32"/>
    </w:rPr>
  </w:style>
  <w:style w:type="paragraph" w:styleId="6">
    <w:name w:val="heading 4"/>
    <w:basedOn w:val="1"/>
    <w:next w:val="1"/>
    <w:link w:val="2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0"/>
    <w:unhideWhenUsed/>
    <w:qFormat/>
    <w:uiPriority w:val="99"/>
    <w:pPr>
      <w:spacing w:after="120" w:line="240" w:lineRule="auto"/>
      <w:ind w:firstLine="0" w:firstLineChars="0"/>
    </w:pPr>
    <w:rPr>
      <w:rFonts w:asciiTheme="minorHAnsi" w:hAnsiTheme="minorHAnsi" w:eastAsiaTheme="minorEastAsia"/>
      <w:sz w:val="21"/>
      <w:szCs w:val="24"/>
    </w:rPr>
  </w:style>
  <w:style w:type="paragraph" w:styleId="7">
    <w:name w:val="Normal Indent"/>
    <w:basedOn w:val="1"/>
    <w:qFormat/>
    <w:uiPriority w:val="0"/>
    <w:pPr>
      <w:ind w:firstLine="420"/>
    </w:pPr>
  </w:style>
  <w:style w:type="paragraph" w:styleId="8">
    <w:name w:val="annotation text"/>
    <w:basedOn w:val="1"/>
    <w:qFormat/>
    <w:uiPriority w:val="0"/>
    <w:pPr>
      <w:jc w:val="left"/>
    </w:pPr>
  </w:style>
  <w:style w:type="paragraph" w:styleId="9">
    <w:name w:val="Body Text Indent"/>
    <w:basedOn w:val="1"/>
    <w:link w:val="31"/>
    <w:qFormat/>
    <w:uiPriority w:val="0"/>
    <w:pPr>
      <w:spacing w:after="120"/>
      <w:ind w:left="420" w:leftChars="200"/>
    </w:pPr>
  </w:style>
  <w:style w:type="paragraph" w:styleId="10">
    <w:name w:val="Balloon Text"/>
    <w:basedOn w:val="1"/>
    <w:link w:val="28"/>
    <w:qFormat/>
    <w:uiPriority w:val="0"/>
    <w:pPr>
      <w:spacing w:line="240" w:lineRule="auto"/>
    </w:pPr>
    <w:rPr>
      <w:sz w:val="18"/>
      <w:szCs w:val="18"/>
    </w:rPr>
  </w:style>
  <w:style w:type="paragraph" w:styleId="11">
    <w:name w:val="footer"/>
    <w:basedOn w:val="1"/>
    <w:link w:val="27"/>
    <w:qFormat/>
    <w:uiPriority w:val="99"/>
    <w:pPr>
      <w:tabs>
        <w:tab w:val="center" w:pos="4153"/>
        <w:tab w:val="right" w:pos="8306"/>
      </w:tabs>
      <w:snapToGrid w:val="0"/>
      <w:spacing w:line="360" w:lineRule="auto"/>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spacing w:line="360" w:lineRule="auto"/>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next w:val="1"/>
    <w:link w:val="29"/>
    <w:qFormat/>
    <w:uiPriority w:val="0"/>
    <w:pPr>
      <w:spacing w:before="240" w:after="240" w:line="360" w:lineRule="auto"/>
      <w:ind w:firstLine="0" w:firstLineChars="0"/>
      <w:jc w:val="center"/>
      <w:outlineLvl w:val="0"/>
    </w:pPr>
    <w:rPr>
      <w:rFonts w:eastAsia="黑体" w:cstheme="majorBidi"/>
      <w:b/>
      <w:bCs/>
      <w:sz w:val="44"/>
      <w:szCs w:val="32"/>
    </w:rPr>
  </w:style>
  <w:style w:type="paragraph" w:styleId="15">
    <w:name w:val="Body Text First Indent"/>
    <w:basedOn w:val="2"/>
    <w:next w:val="1"/>
    <w:unhideWhenUsed/>
    <w:qFormat/>
    <w:uiPriority w:val="99"/>
    <w:pPr>
      <w:ind w:firstLine="420" w:firstLineChars="100"/>
    </w:pPr>
  </w:style>
  <w:style w:type="paragraph" w:styleId="16">
    <w:name w:val="Body Text First Indent 2"/>
    <w:basedOn w:val="9"/>
    <w:next w:val="1"/>
    <w:link w:val="32"/>
    <w:qFormat/>
    <w:uiPriority w:val="0"/>
    <w:pPr>
      <w:spacing w:line="240" w:lineRule="auto"/>
      <w:ind w:firstLine="420"/>
    </w:pPr>
    <w:rPr>
      <w:rFonts w:eastAsia="宋体" w:cs="Times New Roman"/>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character" w:customStyle="1" w:styleId="21">
    <w:name w:val="标题 4 字符"/>
    <w:basedOn w:val="19"/>
    <w:link w:val="6"/>
    <w:qFormat/>
    <w:uiPriority w:val="9"/>
    <w:rPr>
      <w:rFonts w:asciiTheme="majorHAnsi" w:hAnsiTheme="majorHAnsi" w:eastAsiaTheme="majorEastAsia" w:cstheme="majorBidi"/>
      <w:b/>
      <w:bCs/>
      <w:sz w:val="28"/>
      <w:szCs w:val="28"/>
    </w:rPr>
  </w:style>
  <w:style w:type="paragraph" w:styleId="22">
    <w:name w:val="List Paragraph"/>
    <w:basedOn w:val="1"/>
    <w:qFormat/>
    <w:uiPriority w:val="34"/>
    <w:pPr>
      <w:spacing w:line="360" w:lineRule="auto"/>
      <w:ind w:firstLine="420"/>
    </w:pPr>
    <w:rPr>
      <w:sz w:val="28"/>
    </w:rPr>
  </w:style>
  <w:style w:type="character" w:customStyle="1" w:styleId="23">
    <w:name w:val="标题 2 字符"/>
    <w:basedOn w:val="19"/>
    <w:link w:val="4"/>
    <w:qFormat/>
    <w:uiPriority w:val="9"/>
    <w:rPr>
      <w:rFonts w:ascii="Times New Roman" w:hAnsi="Times New Roman" w:eastAsia="楷体_GB2312" w:cstheme="majorBidi"/>
      <w:b/>
      <w:bCs/>
      <w:sz w:val="32"/>
      <w:szCs w:val="32"/>
    </w:rPr>
  </w:style>
  <w:style w:type="character" w:customStyle="1" w:styleId="24">
    <w:name w:val="标题 1 字符"/>
    <w:basedOn w:val="19"/>
    <w:link w:val="3"/>
    <w:qFormat/>
    <w:uiPriority w:val="9"/>
    <w:rPr>
      <w:rFonts w:ascii="Times New Roman" w:hAnsi="Times New Roman" w:eastAsia="黑体"/>
      <w:bCs/>
      <w:kern w:val="44"/>
      <w:sz w:val="32"/>
      <w:szCs w:val="44"/>
    </w:rPr>
  </w:style>
  <w:style w:type="character" w:customStyle="1" w:styleId="25">
    <w:name w:val="标题 3 字符"/>
    <w:basedOn w:val="19"/>
    <w:link w:val="5"/>
    <w:qFormat/>
    <w:uiPriority w:val="9"/>
    <w:rPr>
      <w:rFonts w:ascii="Times New Roman" w:hAnsi="Times New Roman" w:eastAsia="仿宋_GB2312"/>
      <w:b/>
      <w:bCs/>
      <w:sz w:val="32"/>
      <w:szCs w:val="32"/>
    </w:rPr>
  </w:style>
  <w:style w:type="character" w:customStyle="1" w:styleId="26">
    <w:name w:val="页眉 字符"/>
    <w:basedOn w:val="19"/>
    <w:link w:val="12"/>
    <w:qFormat/>
    <w:uiPriority w:val="99"/>
    <w:rPr>
      <w:sz w:val="18"/>
      <w:szCs w:val="18"/>
    </w:rPr>
  </w:style>
  <w:style w:type="character" w:customStyle="1" w:styleId="27">
    <w:name w:val="页脚 字符"/>
    <w:basedOn w:val="19"/>
    <w:link w:val="11"/>
    <w:qFormat/>
    <w:uiPriority w:val="99"/>
    <w:rPr>
      <w:sz w:val="18"/>
      <w:szCs w:val="18"/>
    </w:rPr>
  </w:style>
  <w:style w:type="character" w:customStyle="1" w:styleId="28">
    <w:name w:val="批注框文本 字符"/>
    <w:basedOn w:val="19"/>
    <w:link w:val="10"/>
    <w:semiHidden/>
    <w:qFormat/>
    <w:uiPriority w:val="99"/>
    <w:rPr>
      <w:rFonts w:eastAsia="仿宋"/>
      <w:sz w:val="18"/>
      <w:szCs w:val="18"/>
    </w:rPr>
  </w:style>
  <w:style w:type="character" w:customStyle="1" w:styleId="29">
    <w:name w:val="标题 字符"/>
    <w:basedOn w:val="19"/>
    <w:link w:val="14"/>
    <w:qFormat/>
    <w:uiPriority w:val="10"/>
    <w:rPr>
      <w:rFonts w:ascii="Times New Roman" w:hAnsi="Times New Roman" w:eastAsia="黑体" w:cstheme="majorBidi"/>
      <w:b/>
      <w:bCs/>
      <w:sz w:val="44"/>
      <w:szCs w:val="32"/>
    </w:rPr>
  </w:style>
  <w:style w:type="character" w:customStyle="1" w:styleId="30">
    <w:name w:val="正文文本 字符"/>
    <w:basedOn w:val="19"/>
    <w:link w:val="2"/>
    <w:qFormat/>
    <w:uiPriority w:val="99"/>
    <w:rPr>
      <w:szCs w:val="24"/>
    </w:rPr>
  </w:style>
  <w:style w:type="character" w:customStyle="1" w:styleId="31">
    <w:name w:val="正文文本缩进 字符"/>
    <w:basedOn w:val="19"/>
    <w:link w:val="9"/>
    <w:semiHidden/>
    <w:qFormat/>
    <w:uiPriority w:val="99"/>
    <w:rPr>
      <w:rFonts w:ascii="Times New Roman" w:hAnsi="Times New Roman" w:eastAsia="仿宋_GB2312"/>
      <w:sz w:val="32"/>
    </w:rPr>
  </w:style>
  <w:style w:type="character" w:customStyle="1" w:styleId="32">
    <w:name w:val="正文文本首行缩进 2 字符"/>
    <w:basedOn w:val="31"/>
    <w:link w:val="16"/>
    <w:qFormat/>
    <w:uiPriority w:val="0"/>
    <w:rPr>
      <w:rFonts w:ascii="Times New Roman" w:hAnsi="Times New Roman" w:eastAsia="宋体" w:cs="Times New Roman"/>
      <w:sz w:val="32"/>
      <w:szCs w:val="21"/>
    </w:rPr>
  </w:style>
  <w:style w:type="paragraph" w:customStyle="1" w:styleId="33">
    <w:name w:val="修订1"/>
    <w:hidden/>
    <w:semiHidden/>
    <w:qFormat/>
    <w:uiPriority w:val="99"/>
    <w:rPr>
      <w:rFonts w:ascii="Times New Roman" w:hAnsi="Times New Roman" w:eastAsia="仿宋_GB2312" w:cstheme="minorBidi"/>
      <w:kern w:val="2"/>
      <w:sz w:val="32"/>
      <w:szCs w:val="22"/>
      <w:lang w:val="en-US" w:eastAsia="zh-CN" w:bidi="ar-SA"/>
    </w:rPr>
  </w:style>
  <w:style w:type="paragraph" w:customStyle="1" w:styleId="34">
    <w:name w:val="样式 首行缩进:  2 字符"/>
    <w:basedOn w:val="1"/>
    <w:qFormat/>
    <w:uiPriority w:val="0"/>
    <w:pPr>
      <w:adjustRightInd w:val="0"/>
      <w:spacing w:line="340" w:lineRule="atLeast"/>
      <w:ind w:firstLine="420"/>
    </w:pPr>
    <w:rPr>
      <w:rFonts w:eastAsia="宋体" w:cs="宋体"/>
      <w:szCs w:val="20"/>
    </w:rPr>
  </w:style>
  <w:style w:type="paragraph" w:customStyle="1" w:styleId="35">
    <w:name w:val="修订2"/>
    <w:hidden/>
    <w:unhideWhenUsed/>
    <w:qFormat/>
    <w:uiPriority w:val="99"/>
    <w:rPr>
      <w:rFonts w:ascii="Times New Roman" w:hAnsi="Times New Roman" w:eastAsia="仿宋_GB2312" w:cstheme="minorBidi"/>
      <w:kern w:val="2"/>
      <w:sz w:val="32"/>
      <w:szCs w:val="22"/>
      <w:lang w:val="en-US" w:eastAsia="zh-CN" w:bidi="ar-SA"/>
    </w:rPr>
  </w:style>
  <w:style w:type="paragraph" w:styleId="36">
    <w:name w:val="No Spacing"/>
    <w:qFormat/>
    <w:uiPriority w:val="1"/>
    <w:pPr>
      <w:widowControl w:val="0"/>
      <w:spacing w:line="579" w:lineRule="exact"/>
      <w:jc w:val="center"/>
    </w:pPr>
    <w:rPr>
      <w:rFonts w:ascii="Times New Roman" w:hAnsi="Times New Roman" w:eastAsia="方正小标宋简体" w:cstheme="minorBidi"/>
      <w:kern w:val="2"/>
      <w:sz w:val="44"/>
      <w:szCs w:val="22"/>
      <w:lang w:val="en-US" w:eastAsia="zh-CN" w:bidi="ar-SA"/>
    </w:rPr>
  </w:style>
  <w:style w:type="paragraph" w:customStyle="1" w:styleId="37">
    <w:name w:val="修订3"/>
    <w:hidden/>
    <w:semiHidden/>
    <w:qFormat/>
    <w:uiPriority w:val="99"/>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214FF-4280-4C81-9606-D9247EF63AE5}">
  <ds:schemaRefs/>
</ds:datastoreItem>
</file>

<file path=docProps/app.xml><?xml version="1.0" encoding="utf-8"?>
<Properties xmlns="http://schemas.openxmlformats.org/officeDocument/2006/extended-properties" xmlns:vt="http://schemas.openxmlformats.org/officeDocument/2006/docPropsVTypes">
  <Template>Normal</Template>
  <Company>XiTongPan.Com</Company>
  <Pages>13</Pages>
  <Words>2833</Words>
  <Characters>2925</Characters>
  <Lines>207</Lines>
  <Paragraphs>227</Paragraphs>
  <TotalTime>52</TotalTime>
  <ScaleCrop>false</ScaleCrop>
  <LinksUpToDate>false</LinksUpToDate>
  <CharactersWithSpaces>3286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2023-11-16T05:26:00Z</dcterms:created>
  <dc:creator>Pan-DA</dc:creator>
  <cp:lastModifiedBy>黄家泳</cp:lastModifiedBy>
  <cp:lastPrinted>2025-08-14T01:25:00Z</cp:lastPrinted>
  <dcterms:modified xsi:type="dcterms:W3CDTF">2025-08-14T07:07:38Z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B539F390A76B40E7B56F1F70898C773B_12</vt:lpwstr>
  </property>
  <property fmtid="{D5CDD505-2E9C-101B-9397-08002B2CF9AE}" pid="4" name="KSOTemplateDocerSaveRecord">
    <vt:lpwstr>eyJoZGlkIjoiZGIwMjg3YTQ2MzRjN2I1ZWM3ZTVkMDIwODA4NmI0ODYiLCJ1c2VySWQiOiI0NjIwNDczNjkifQ==</vt:lpwstr>
  </property>
</Properties>
</file>