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sz w:val="28"/>
          <w:szCs w:val="28"/>
        </w:rPr>
      </w:pPr>
      <w:bookmarkStart w:id="0" w:name="_GoBack"/>
      <w:bookmarkEnd w:id="0"/>
      <w:r>
        <w:rPr>
          <w:rFonts w:hint="eastAsia" w:ascii="仿宋_GB2312" w:hAnsi="仿宋_GB2312" w:cs="仿宋_GB2312"/>
          <w:szCs w:val="32"/>
        </w:rPr>
        <w:t>附件7</w:t>
      </w:r>
    </w:p>
    <w:p>
      <w:pPr>
        <w:spacing w:line="560" w:lineRule="exact"/>
        <w:jc w:val="left"/>
        <w:rPr>
          <w:rFonts w:hint="eastAsia" w:eastAsia="小标宋"/>
          <w:sz w:val="28"/>
          <w:szCs w:val="28"/>
        </w:rPr>
      </w:pPr>
    </w:p>
    <w:p>
      <w:pPr>
        <w:spacing w:line="660" w:lineRule="exact"/>
        <w:jc w:val="center"/>
        <w:rPr>
          <w:rFonts w:eastAsia="小标宋"/>
          <w:sz w:val="44"/>
          <w:szCs w:val="44"/>
        </w:rPr>
      </w:pPr>
      <w:r>
        <w:rPr>
          <w:rFonts w:eastAsia="小标宋"/>
          <w:sz w:val="44"/>
          <w:szCs w:val="44"/>
        </w:rPr>
        <w:t>2019年度</w:t>
      </w:r>
      <w:r>
        <w:rPr>
          <w:rFonts w:hint="eastAsia" w:eastAsia="小标宋"/>
          <w:sz w:val="44"/>
          <w:szCs w:val="44"/>
        </w:rPr>
        <w:t>广东省政策法规环境建设工程</w:t>
      </w:r>
    </w:p>
    <w:p>
      <w:pPr>
        <w:spacing w:line="660" w:lineRule="exact"/>
        <w:jc w:val="center"/>
        <w:rPr>
          <w:rFonts w:eastAsia="小标宋"/>
          <w:sz w:val="44"/>
          <w:szCs w:val="44"/>
        </w:rPr>
      </w:pPr>
      <w:r>
        <w:rPr>
          <w:rFonts w:hint="eastAsia" w:eastAsia="小标宋"/>
          <w:sz w:val="44"/>
          <w:szCs w:val="44"/>
        </w:rPr>
        <w:t>项目</w:t>
      </w:r>
      <w:r>
        <w:rPr>
          <w:rFonts w:eastAsia="小标宋"/>
          <w:sz w:val="44"/>
          <w:szCs w:val="44"/>
        </w:rPr>
        <w:t>申报指南</w:t>
      </w:r>
    </w:p>
    <w:p>
      <w:pPr>
        <w:ind w:left="936" w:leftChars="200" w:hanging="312" w:hangingChars="100"/>
        <w:rPr>
          <w:rFonts w:hint="eastAsia" w:ascii="黑体" w:hAnsi="黑体" w:eastAsia="黑体" w:cs="黑体"/>
          <w:szCs w:val="32"/>
        </w:rPr>
      </w:pPr>
    </w:p>
    <w:p>
      <w:pPr>
        <w:ind w:left="936" w:leftChars="200" w:hanging="312" w:hangingChars="100"/>
        <w:rPr>
          <w:rFonts w:hint="eastAsia" w:ascii="黑体" w:hAnsi="黑体" w:eastAsia="黑体" w:cs="黑体"/>
          <w:bCs/>
          <w:color w:val="000000"/>
          <w:kern w:val="0"/>
          <w:szCs w:val="32"/>
        </w:rPr>
      </w:pPr>
      <w:r>
        <w:rPr>
          <w:rFonts w:hint="eastAsia" w:ascii="黑体" w:hAnsi="黑体" w:eastAsia="黑体" w:cs="黑体"/>
          <w:szCs w:val="32"/>
        </w:rPr>
        <w:t>专题一、</w:t>
      </w:r>
      <w:r>
        <w:rPr>
          <w:rFonts w:hint="eastAsia" w:ascii="黑体" w:hAnsi="黑体" w:eastAsia="黑体" w:cs="黑体"/>
          <w:bCs/>
          <w:kern w:val="0"/>
          <w:szCs w:val="32"/>
        </w:rPr>
        <w:t>知识产权软科学研</w:t>
      </w:r>
      <w:r>
        <w:rPr>
          <w:rFonts w:hint="eastAsia" w:ascii="黑体" w:hAnsi="黑体" w:eastAsia="黑体" w:cs="黑体"/>
          <w:bCs/>
          <w:color w:val="000000"/>
          <w:kern w:val="0"/>
          <w:szCs w:val="32"/>
        </w:rPr>
        <w:t>究及管理计划项目</w:t>
      </w:r>
    </w:p>
    <w:p>
      <w:pPr>
        <w:ind w:left="936" w:leftChars="200" w:hanging="312" w:hangingChars="100"/>
        <w:rPr>
          <w:rFonts w:ascii="黑体" w:hAnsi="黑体" w:eastAsia="黑体"/>
        </w:rPr>
      </w:pPr>
      <w:r>
        <w:rPr>
          <w:rFonts w:ascii="黑体" w:hAnsi="黑体" w:eastAsia="黑体"/>
        </w:rPr>
        <w:t xml:space="preserve">一、项目名称和目标 </w:t>
      </w:r>
    </w:p>
    <w:p>
      <w:pPr>
        <w:ind w:firstLine="624" w:firstLineChars="200"/>
      </w:pPr>
      <w:r>
        <w:t>201</w:t>
      </w:r>
      <w:r>
        <w:rPr>
          <w:rFonts w:hint="eastAsia"/>
        </w:rPr>
        <w:t>9</w:t>
      </w:r>
      <w:r>
        <w:t>年</w:t>
      </w:r>
      <w:r>
        <w:rPr>
          <w:bCs/>
          <w:kern w:val="0"/>
        </w:rPr>
        <w:t>广东省知识产权软科学研究</w:t>
      </w:r>
      <w:r>
        <w:t>将紧紧围绕</w:t>
      </w:r>
      <w:r>
        <w:rPr>
          <w:kern w:val="0"/>
          <w:szCs w:val="32"/>
        </w:rPr>
        <w:t>习近平总书记</w:t>
      </w:r>
      <w:r>
        <w:rPr>
          <w:rFonts w:hint="eastAsia"/>
          <w:kern w:val="0"/>
          <w:szCs w:val="32"/>
        </w:rPr>
        <w:t>重要</w:t>
      </w:r>
      <w:r>
        <w:rPr>
          <w:kern w:val="0"/>
          <w:szCs w:val="32"/>
        </w:rPr>
        <w:t>讲话精神</w:t>
      </w:r>
      <w:r>
        <w:rPr>
          <w:szCs w:val="32"/>
        </w:rPr>
        <w:t>，</w:t>
      </w:r>
      <w:r>
        <w:rPr>
          <w:kern w:val="0"/>
          <w:szCs w:val="32"/>
        </w:rPr>
        <w:t>充分发挥知识产权制度对促进创新和提升经济竞争力的激励作用，</w:t>
      </w:r>
      <w:r>
        <w:t>以</w:t>
      </w:r>
      <w:r>
        <w:rPr>
          <w:rFonts w:hint="eastAsia"/>
          <w:bCs/>
          <w:kern w:val="0"/>
        </w:rPr>
        <w:t>优化知识产权</w:t>
      </w:r>
      <w:r>
        <w:rPr>
          <w:rFonts w:hint="eastAsia"/>
        </w:rPr>
        <w:t>政策法规环境为目标，着力强化知识产权创造、保护、运用</w:t>
      </w:r>
      <w:r>
        <w:t>，为知识产权服务创新驱动发展提供科学支撑。</w:t>
      </w:r>
    </w:p>
    <w:p>
      <w:pPr>
        <w:ind w:firstLine="624" w:firstLineChars="200"/>
        <w:rPr>
          <w:rFonts w:hint="eastAsia" w:ascii="黑体" w:hAnsi="黑体" w:eastAsia="黑体"/>
        </w:rPr>
      </w:pPr>
      <w:r>
        <w:rPr>
          <w:rFonts w:ascii="黑体" w:hAnsi="黑体" w:eastAsia="黑体"/>
        </w:rPr>
        <w:t>二、项目</w:t>
      </w:r>
      <w:r>
        <w:rPr>
          <w:rFonts w:hint="eastAsia" w:ascii="黑体" w:hAnsi="黑体" w:eastAsia="黑体"/>
        </w:rPr>
        <w:t>方向</w:t>
      </w:r>
    </w:p>
    <w:p>
      <w:pPr>
        <w:ind w:firstLine="624" w:firstLineChars="200"/>
        <w:rPr>
          <w:rFonts w:hint="eastAsia" w:eastAsia="楷体_GB2312"/>
          <w:color w:val="000000"/>
        </w:rPr>
      </w:pPr>
      <w:r>
        <w:rPr>
          <w:rFonts w:eastAsia="楷体_GB2312"/>
          <w:color w:val="000000"/>
        </w:rPr>
        <w:t>（</w:t>
      </w:r>
      <w:r>
        <w:rPr>
          <w:rFonts w:hint="eastAsia" w:eastAsia="楷体_GB2312"/>
          <w:color w:val="000000"/>
        </w:rPr>
        <w:t>一</w:t>
      </w:r>
      <w:r>
        <w:rPr>
          <w:rFonts w:eastAsia="楷体_GB2312"/>
          <w:color w:val="000000"/>
        </w:rPr>
        <w:t>）</w:t>
      </w:r>
      <w:r>
        <w:rPr>
          <w:rFonts w:hint="eastAsia" w:eastAsia="楷体_GB2312"/>
          <w:color w:val="000000"/>
        </w:rPr>
        <w:t>研究项目</w:t>
      </w:r>
    </w:p>
    <w:p>
      <w:pPr>
        <w:ind w:firstLine="624" w:firstLineChars="200"/>
        <w:rPr>
          <w:rFonts w:hint="eastAsia" w:eastAsia="楷体_GB2312"/>
          <w:color w:val="000000"/>
        </w:rPr>
      </w:pPr>
      <w:r>
        <w:rPr>
          <w:rFonts w:hint="eastAsia" w:eastAsia="楷体_GB2312"/>
          <w:color w:val="000000"/>
        </w:rPr>
        <w:t>1.</w:t>
      </w:r>
      <w:r>
        <w:rPr>
          <w:rFonts w:eastAsia="楷体_GB2312"/>
          <w:color w:val="000000"/>
        </w:rPr>
        <w:t>知识产权</w:t>
      </w:r>
      <w:r>
        <w:rPr>
          <w:rFonts w:hint="eastAsia" w:eastAsia="楷体_GB2312"/>
          <w:color w:val="000000"/>
        </w:rPr>
        <w:t>保护</w:t>
      </w:r>
      <w:r>
        <w:rPr>
          <w:rFonts w:eastAsia="楷体_GB2312"/>
          <w:color w:val="000000"/>
        </w:rPr>
        <w:t>问题研究</w:t>
      </w:r>
    </w:p>
    <w:p>
      <w:pPr>
        <w:ind w:firstLine="624" w:firstLineChars="200"/>
        <w:rPr>
          <w:rFonts w:hint="eastAsia" w:ascii="楷体_GB2312" w:hAnsi="楷体_GB2312" w:eastAsia="楷体_GB2312" w:cs="楷体_GB2312"/>
          <w:snapToGrid w:val="0"/>
          <w:color w:val="000000"/>
          <w:szCs w:val="32"/>
        </w:rPr>
      </w:pPr>
      <w:r>
        <w:rPr>
          <w:rFonts w:hint="eastAsia" w:ascii="楷体_GB2312" w:hAnsi="黑体" w:eastAsia="楷体_GB2312"/>
          <w:color w:val="000000"/>
        </w:rPr>
        <w:t>2.</w:t>
      </w:r>
      <w:r>
        <w:rPr>
          <w:rFonts w:hint="eastAsia" w:ascii="楷体_GB2312" w:hAnsi="楷体_GB2312" w:eastAsia="楷体_GB2312" w:cs="楷体_GB2312"/>
          <w:snapToGrid w:val="0"/>
          <w:color w:val="000000"/>
          <w:szCs w:val="32"/>
        </w:rPr>
        <w:t>粤港澳大湾区知识产权问题研究</w:t>
      </w:r>
    </w:p>
    <w:p>
      <w:pPr>
        <w:ind w:firstLine="624" w:firstLineChars="200"/>
        <w:rPr>
          <w:rFonts w:ascii="楷体_GB2312" w:eastAsia="楷体_GB2312"/>
          <w:color w:val="000000"/>
        </w:rPr>
      </w:pPr>
      <w:r>
        <w:rPr>
          <w:rFonts w:hint="eastAsia" w:ascii="楷体_GB2312" w:eastAsia="楷体_GB2312"/>
          <w:color w:val="000000"/>
        </w:rPr>
        <w:t>3.知识产权高质量发展问题研究</w:t>
      </w:r>
    </w:p>
    <w:p>
      <w:pPr>
        <w:widowControl/>
        <w:ind w:firstLine="624" w:firstLineChars="200"/>
        <w:jc w:val="left"/>
        <w:rPr>
          <w:rFonts w:hint="eastAsia" w:ascii="楷体_GB2312" w:hAnsi="黑体" w:eastAsia="楷体_GB2312"/>
          <w:color w:val="000000"/>
        </w:rPr>
      </w:pPr>
      <w:r>
        <w:rPr>
          <w:rFonts w:hint="eastAsia" w:ascii="楷体_GB2312" w:hAnsi="黑体" w:eastAsia="楷体_GB2312"/>
          <w:color w:val="000000"/>
        </w:rPr>
        <w:t>4.知识产权政策和立法问题研究</w:t>
      </w:r>
    </w:p>
    <w:p>
      <w:pPr>
        <w:widowControl/>
        <w:ind w:firstLine="624" w:firstLineChars="200"/>
        <w:jc w:val="left"/>
        <w:rPr>
          <w:rFonts w:hint="eastAsia" w:ascii="楷体_GB2312" w:hAnsi="黑体" w:eastAsia="楷体_GB2312"/>
          <w:color w:val="000000"/>
        </w:rPr>
      </w:pPr>
      <w:r>
        <w:rPr>
          <w:rFonts w:hint="eastAsia" w:ascii="楷体_GB2312" w:hAnsi="黑体" w:eastAsia="楷体_GB2312"/>
          <w:color w:val="000000"/>
        </w:rPr>
        <w:t>（二）管理项目</w:t>
      </w:r>
    </w:p>
    <w:p>
      <w:pPr>
        <w:widowControl/>
        <w:ind w:firstLine="624" w:firstLineChars="200"/>
        <w:jc w:val="left"/>
        <w:rPr>
          <w:rFonts w:hint="eastAsia" w:ascii="楷体_GB2312" w:eastAsia="楷体_GB2312"/>
          <w:bCs/>
          <w:color w:val="000000"/>
          <w:kern w:val="0"/>
        </w:rPr>
      </w:pPr>
      <w:r>
        <w:rPr>
          <w:rFonts w:hint="eastAsia" w:ascii="楷体_GB2312" w:hAnsi="黑体" w:eastAsia="楷体_GB2312"/>
          <w:color w:val="000000"/>
        </w:rPr>
        <w:t>软科学项目管理</w:t>
      </w:r>
      <w:r>
        <w:rPr>
          <w:rFonts w:hint="eastAsia" w:ascii="微软雅黑" w:hAnsi="微软雅黑" w:eastAsia="微软雅黑" w:cs="Arial"/>
          <w:vanish/>
          <w:color w:val="000000"/>
          <w:sz w:val="20"/>
        </w:rPr>
        <w:t>立互联网、电子商务、大数据等领域的知识产权保护规则研究项目。立互联网、电子商务、大数据等领域的知识产权保护规则研究项目。</w:t>
      </w:r>
    </w:p>
    <w:p>
      <w:pPr>
        <w:ind w:firstLine="624" w:firstLineChars="200"/>
        <w:rPr>
          <w:rFonts w:hint="eastAsia" w:ascii="黑体" w:hAnsi="黑体" w:eastAsia="黑体"/>
        </w:rPr>
      </w:pPr>
      <w:r>
        <w:rPr>
          <w:rFonts w:ascii="黑体" w:hAnsi="黑体" w:eastAsia="黑体"/>
        </w:rPr>
        <w:t>三、</w:t>
      </w:r>
      <w:r>
        <w:rPr>
          <w:rFonts w:hint="eastAsia" w:ascii="黑体" w:hAnsi="黑体" w:eastAsia="黑体"/>
        </w:rPr>
        <w:t>项目内容</w:t>
      </w:r>
    </w:p>
    <w:p>
      <w:pPr>
        <w:ind w:firstLine="624" w:firstLineChars="200"/>
        <w:rPr>
          <w:rFonts w:eastAsia="楷体_GB2312"/>
          <w:b/>
          <w:bCs/>
        </w:rPr>
      </w:pPr>
      <w:r>
        <w:rPr>
          <w:rFonts w:hint="eastAsia" w:eastAsia="楷体_GB2312"/>
          <w:b/>
          <w:bCs/>
        </w:rPr>
        <w:t>（一）</w:t>
      </w:r>
      <w:r>
        <w:rPr>
          <w:rFonts w:eastAsia="楷体_GB2312"/>
          <w:b/>
          <w:bCs/>
          <w:color w:val="000000"/>
        </w:rPr>
        <w:t>知识产权</w:t>
      </w:r>
      <w:r>
        <w:rPr>
          <w:rFonts w:hint="eastAsia" w:eastAsia="楷体_GB2312"/>
          <w:b/>
          <w:bCs/>
          <w:color w:val="000000"/>
        </w:rPr>
        <w:t>保护</w:t>
      </w:r>
      <w:r>
        <w:rPr>
          <w:rFonts w:eastAsia="楷体_GB2312"/>
          <w:b/>
          <w:bCs/>
          <w:color w:val="000000"/>
        </w:rPr>
        <w:t>问题研究</w:t>
      </w:r>
      <w:r>
        <w:rPr>
          <w:rFonts w:eastAsia="楷体_GB2312"/>
          <w:b/>
          <w:bCs/>
        </w:rPr>
        <w:t>项目</w:t>
      </w:r>
    </w:p>
    <w:p>
      <w:pPr>
        <w:ind w:firstLine="630" w:firstLineChars="202"/>
      </w:pPr>
      <w:r>
        <w:rPr>
          <w:rFonts w:hint="eastAsia"/>
        </w:rPr>
        <w:t>根据习近平总书记有关加强知识产权保护的系列讲话精神，重点在</w:t>
      </w:r>
      <w:r>
        <w:rPr>
          <w:rFonts w:hint="eastAsia" w:ascii="仿宋_GB2312" w:hAnsi="仿宋_GB2312" w:cs="仿宋_GB2312"/>
          <w:color w:val="000000"/>
          <w:szCs w:val="32"/>
        </w:rPr>
        <w:t>知识产权纠纷行政、司法、仲裁、调解、行业自律等多元解决机制和</w:t>
      </w:r>
      <w:r>
        <w:rPr>
          <w:rFonts w:hint="eastAsia"/>
          <w:color w:val="000000"/>
          <w:szCs w:val="32"/>
        </w:rPr>
        <w:t>互联网、电子商务、大数据等领域知识产权保护规则</w:t>
      </w:r>
      <w:r>
        <w:rPr>
          <w:rFonts w:hint="eastAsia"/>
        </w:rPr>
        <w:t>等方面开展研究，</w:t>
      </w:r>
      <w:r>
        <w:t>为</w:t>
      </w:r>
      <w:r>
        <w:rPr>
          <w:rFonts w:hint="eastAsia"/>
        </w:rPr>
        <w:t>提升</w:t>
      </w:r>
      <w:r>
        <w:t>我省</w:t>
      </w:r>
      <w:r>
        <w:rPr>
          <w:rFonts w:hint="eastAsia"/>
        </w:rPr>
        <w:t>知识产权保护水平</w:t>
      </w:r>
      <w:r>
        <w:t>提供</w:t>
      </w:r>
      <w:r>
        <w:rPr>
          <w:rFonts w:hint="eastAsia"/>
        </w:rPr>
        <w:t>理论</w:t>
      </w:r>
      <w:r>
        <w:t>支撑。</w:t>
      </w:r>
    </w:p>
    <w:p>
      <w:pPr>
        <w:ind w:firstLine="630" w:firstLineChars="202"/>
        <w:rPr>
          <w:rFonts w:hint="eastAsia" w:ascii="楷体_GB2312" w:hAnsi="楷体_GB2312" w:eastAsia="楷体_GB2312" w:cs="楷体_GB2312"/>
          <w:b/>
          <w:bCs/>
          <w:snapToGrid w:val="0"/>
          <w:color w:val="000000"/>
          <w:szCs w:val="32"/>
        </w:rPr>
      </w:pPr>
      <w:r>
        <w:rPr>
          <w:rFonts w:hint="eastAsia" w:ascii="楷体_GB2312" w:hAnsi="黑体" w:eastAsia="楷体_GB2312"/>
          <w:b/>
          <w:bCs/>
          <w:color w:val="000000"/>
        </w:rPr>
        <w:t>（二）</w:t>
      </w:r>
      <w:r>
        <w:rPr>
          <w:rFonts w:hint="eastAsia" w:ascii="楷体_GB2312" w:hAnsi="楷体_GB2312" w:eastAsia="楷体_GB2312" w:cs="楷体_GB2312"/>
          <w:b/>
          <w:bCs/>
          <w:snapToGrid w:val="0"/>
          <w:color w:val="000000"/>
          <w:szCs w:val="32"/>
        </w:rPr>
        <w:t>粤港澳大湾区知识产权问题研究项目</w:t>
      </w:r>
    </w:p>
    <w:p>
      <w:pPr>
        <w:spacing w:line="560" w:lineRule="exact"/>
        <w:ind w:firstLine="624" w:firstLineChars="200"/>
        <w:rPr>
          <w:rFonts w:hint="eastAsia"/>
          <w:color w:val="000000"/>
          <w:szCs w:val="32"/>
        </w:rPr>
      </w:pPr>
      <w:r>
        <w:rPr>
          <w:rFonts w:hint="eastAsia" w:ascii="仿宋_GB2312" w:hAnsi="ˎ̥"/>
          <w:color w:val="000000"/>
          <w:szCs w:val="32"/>
        </w:rPr>
        <w:t>围绕实施创新驱动发展战略，聚焦粤港澳大湾区知识产权发展，重点在</w:t>
      </w:r>
      <w:r>
        <w:rPr>
          <w:rFonts w:hint="eastAsia"/>
          <w:color w:val="000000"/>
          <w:szCs w:val="32"/>
        </w:rPr>
        <w:t>粤港澳大湾区知识产权保护问题、</w:t>
      </w:r>
      <w:r>
        <w:rPr>
          <w:color w:val="000000"/>
          <w:szCs w:val="32"/>
        </w:rPr>
        <w:t>粤港澳</w:t>
      </w:r>
      <w:r>
        <w:rPr>
          <w:rFonts w:hint="eastAsia"/>
          <w:color w:val="000000"/>
          <w:szCs w:val="32"/>
        </w:rPr>
        <w:t>大湾区</w:t>
      </w:r>
      <w:r>
        <w:rPr>
          <w:color w:val="000000"/>
          <w:szCs w:val="32"/>
        </w:rPr>
        <w:t>知识产权跨区域合作机制</w:t>
      </w:r>
      <w:r>
        <w:rPr>
          <w:rFonts w:hint="eastAsia"/>
          <w:color w:val="000000"/>
          <w:szCs w:val="32"/>
        </w:rPr>
        <w:t>、</w:t>
      </w:r>
      <w:r>
        <w:rPr>
          <w:color w:val="000000"/>
          <w:szCs w:val="32"/>
        </w:rPr>
        <w:t>粤港澳</w:t>
      </w:r>
      <w:r>
        <w:rPr>
          <w:rFonts w:hint="eastAsia"/>
          <w:color w:val="000000"/>
          <w:szCs w:val="32"/>
        </w:rPr>
        <w:t>大湾区协同创新政策、</w:t>
      </w:r>
      <w:r>
        <w:rPr>
          <w:color w:val="000000"/>
          <w:szCs w:val="32"/>
        </w:rPr>
        <w:t>粤港澳</w:t>
      </w:r>
      <w:r>
        <w:rPr>
          <w:rFonts w:hint="eastAsia"/>
          <w:color w:val="000000"/>
          <w:szCs w:val="32"/>
        </w:rPr>
        <w:t>大湾区知识产权文化建设等方面进行研究，为</w:t>
      </w:r>
      <w:r>
        <w:rPr>
          <w:rFonts w:hint="eastAsia" w:ascii="仿宋_GB2312" w:hAnsi="ˎ̥"/>
          <w:color w:val="000000"/>
          <w:szCs w:val="32"/>
        </w:rPr>
        <w:t>粤港澳大湾区建设提供理论支撑。</w:t>
      </w:r>
    </w:p>
    <w:p>
      <w:pPr>
        <w:ind w:firstLine="624" w:firstLineChars="200"/>
        <w:rPr>
          <w:rFonts w:ascii="楷体_GB2312" w:eastAsia="楷体_GB2312"/>
        </w:rPr>
      </w:pPr>
      <w:r>
        <w:rPr>
          <w:rFonts w:hint="eastAsia" w:ascii="楷体_GB2312" w:eastAsia="楷体_GB2312"/>
          <w:b/>
          <w:bCs/>
        </w:rPr>
        <w:t>（三）知识产权高质量发展问题研究项目</w:t>
      </w:r>
    </w:p>
    <w:p>
      <w:pPr>
        <w:spacing w:line="560" w:lineRule="exact"/>
        <w:ind w:firstLine="624" w:firstLineChars="200"/>
        <w:rPr>
          <w:rFonts w:hint="eastAsia"/>
          <w:szCs w:val="32"/>
        </w:rPr>
      </w:pPr>
      <w:r>
        <w:rPr>
          <w:rFonts w:hint="eastAsia"/>
        </w:rPr>
        <w:t>在</w:t>
      </w:r>
      <w:r>
        <w:t>分析我省知识产权</w:t>
      </w:r>
      <w:r>
        <w:rPr>
          <w:rFonts w:hint="eastAsia"/>
        </w:rPr>
        <w:t>与经济</w:t>
      </w:r>
      <w:r>
        <w:t>发展现状及问题</w:t>
      </w:r>
      <w:r>
        <w:rPr>
          <w:rFonts w:hint="eastAsia"/>
        </w:rPr>
        <w:t>的基础上</w:t>
      </w:r>
      <w:r>
        <w:t>，</w:t>
      </w:r>
      <w:r>
        <w:rPr>
          <w:rFonts w:hint="eastAsia"/>
        </w:rPr>
        <w:t>重点在</w:t>
      </w:r>
      <w:r>
        <w:rPr>
          <w:rFonts w:hint="eastAsia"/>
          <w:color w:val="000000"/>
        </w:rPr>
        <w:t>知识产权军民融合运营模式及发展规划、知识产权金融模式创新、知识产权跨境交易模式和政</w:t>
      </w:r>
      <w:r>
        <w:rPr>
          <w:rFonts w:hint="eastAsia"/>
          <w:szCs w:val="32"/>
        </w:rPr>
        <w:t>策、专利布局促进专利质量提升、标准必要专利相关问题、国际专利布局（PCT与巴黎公约等多渠道结合）发展对策、广东与发达国家知识产权工作发展对标、高校科研院所专利产业化促进等方面进行研究，以</w:t>
      </w:r>
      <w:r>
        <w:rPr>
          <w:szCs w:val="32"/>
        </w:rPr>
        <w:t>促进知识产权与</w:t>
      </w:r>
      <w:r>
        <w:rPr>
          <w:rFonts w:hint="eastAsia"/>
          <w:szCs w:val="32"/>
        </w:rPr>
        <w:t>经济、产业、科技发展</w:t>
      </w:r>
      <w:r>
        <w:rPr>
          <w:szCs w:val="32"/>
        </w:rPr>
        <w:t>紧密融合，加快创新驱动发展</w:t>
      </w:r>
      <w:r>
        <w:rPr>
          <w:rFonts w:hint="eastAsia"/>
          <w:szCs w:val="32"/>
        </w:rPr>
        <w:t>，</w:t>
      </w:r>
      <w:r>
        <w:rPr>
          <w:rFonts w:hint="eastAsia" w:ascii="仿宋_GB2312" w:hAnsi="ˎ̥"/>
          <w:color w:val="000000"/>
          <w:szCs w:val="32"/>
        </w:rPr>
        <w:t>为加快建设引领型知识产权强省提供有力的保障和支撑。</w:t>
      </w:r>
    </w:p>
    <w:p>
      <w:pPr>
        <w:ind w:firstLine="624" w:firstLineChars="200"/>
        <w:rPr>
          <w:rFonts w:ascii="楷体_GB2312" w:eastAsia="楷体_GB2312"/>
          <w:b/>
          <w:bCs/>
        </w:rPr>
      </w:pPr>
      <w:r>
        <w:rPr>
          <w:rFonts w:hint="eastAsia" w:ascii="楷体_GB2312" w:eastAsia="楷体_GB2312"/>
          <w:b/>
          <w:bCs/>
        </w:rPr>
        <w:t>（四）知识产权政策和立法问题研究项目</w:t>
      </w:r>
    </w:p>
    <w:p>
      <w:pPr>
        <w:spacing w:line="560" w:lineRule="exact"/>
        <w:ind w:firstLine="624" w:firstLineChars="200"/>
        <w:rPr>
          <w:rFonts w:hint="eastAsia"/>
        </w:rPr>
      </w:pPr>
      <w:r>
        <w:rPr>
          <w:rFonts w:hint="eastAsia"/>
        </w:rPr>
        <w:t>围绕习近平总书记重要讲话精神，</w:t>
      </w:r>
      <w:r>
        <w:rPr>
          <w:rFonts w:hint="eastAsia" w:ascii="仿宋_GB2312" w:hAnsi="ˎ̥"/>
          <w:color w:val="000000"/>
          <w:szCs w:val="32"/>
        </w:rPr>
        <w:t>结合当前我省知识产权和专利工作的实际，</w:t>
      </w:r>
      <w:r>
        <w:rPr>
          <w:rFonts w:hint="eastAsia"/>
        </w:rPr>
        <w:t>充分发挥知识产权制度对促进创新的激励作用，重点在</w:t>
      </w:r>
      <w:r>
        <w:rPr>
          <w:rFonts w:hint="eastAsia"/>
          <w:color w:val="000000"/>
          <w:szCs w:val="32"/>
        </w:rPr>
        <w:t>习近平关于新时代知识产权思想、广东省知识产权条例立法工作、专利代理行业发展状况等方面开展研究，</w:t>
      </w:r>
      <w:r>
        <w:t>提出相关的创新政策建议</w:t>
      </w:r>
      <w:r>
        <w:rPr>
          <w:rFonts w:hint="eastAsia"/>
        </w:rPr>
        <w:t>。</w:t>
      </w:r>
    </w:p>
    <w:p>
      <w:pPr>
        <w:spacing w:line="560" w:lineRule="exact"/>
        <w:ind w:firstLine="624" w:firstLineChars="200"/>
        <w:rPr>
          <w:rFonts w:hint="eastAsia" w:ascii="楷体_GB2312" w:hAnsi="黑体" w:eastAsia="楷体_GB2312"/>
          <w:b/>
          <w:bCs/>
          <w:color w:val="000000"/>
        </w:rPr>
      </w:pPr>
      <w:r>
        <w:rPr>
          <w:rFonts w:hint="eastAsia" w:ascii="楷体_GB2312" w:hAnsi="黑体" w:eastAsia="楷体_GB2312"/>
          <w:b/>
          <w:bCs/>
          <w:color w:val="000000"/>
        </w:rPr>
        <w:t>（五）软科学项目管理</w:t>
      </w:r>
    </w:p>
    <w:p>
      <w:pPr>
        <w:spacing w:line="560" w:lineRule="exact"/>
        <w:ind w:firstLine="624" w:firstLineChars="200"/>
        <w:rPr>
          <w:rFonts w:hint="eastAsia"/>
        </w:rPr>
      </w:pPr>
      <w:r>
        <w:rPr>
          <w:rFonts w:hint="eastAsia"/>
        </w:rPr>
        <w:t>在总结知识产权软科学项目特点的基础上，对软科学项目的类型、内容、意义进行分析，研究软科学项目成果的应用范围及方法，及时有效地将软科学成果汇编整理，并进行推广。</w:t>
      </w:r>
    </w:p>
    <w:p>
      <w:pPr>
        <w:ind w:firstLine="624" w:firstLineChars="200"/>
        <w:rPr>
          <w:rFonts w:ascii="黑体" w:hAnsi="黑体" w:eastAsia="黑体"/>
        </w:rPr>
      </w:pPr>
      <w:r>
        <w:rPr>
          <w:rFonts w:ascii="黑体" w:hAnsi="黑体" w:eastAsia="黑体"/>
        </w:rPr>
        <w:t>四、申报要求</w:t>
      </w:r>
    </w:p>
    <w:p>
      <w:pPr>
        <w:ind w:firstLine="624" w:firstLineChars="200"/>
        <w:rPr>
          <w:rFonts w:hint="eastAsia" w:ascii="仿宋_GB2312"/>
          <w:b/>
          <w:kern w:val="0"/>
        </w:rPr>
      </w:pPr>
      <w:r>
        <w:rPr>
          <w:rFonts w:eastAsia="楷体_GB2312"/>
        </w:rPr>
        <w:t>1.</w:t>
      </w:r>
      <w:r>
        <w:rPr>
          <w:rFonts w:hint="eastAsia" w:ascii="仿宋_GB2312"/>
          <w:b/>
        </w:rPr>
        <w:t xml:space="preserve"> 申报主体</w:t>
      </w:r>
    </w:p>
    <w:p>
      <w:pPr>
        <w:ind w:firstLine="624" w:firstLineChars="200"/>
        <w:rPr>
          <w:rFonts w:eastAsia="楷体_GB2312"/>
        </w:rPr>
      </w:pPr>
      <w:r>
        <w:rPr>
          <w:kern w:val="0"/>
        </w:rPr>
        <w:t>具有独立法人资格的省内高等院校、科研院所、社会团体、政府机关和企事业单位。</w:t>
      </w:r>
    </w:p>
    <w:p>
      <w:pPr>
        <w:ind w:firstLine="624" w:firstLineChars="200"/>
        <w:rPr>
          <w:rFonts w:hint="eastAsia" w:ascii="仿宋_GB2312"/>
          <w:b/>
        </w:rPr>
      </w:pPr>
      <w:r>
        <w:rPr>
          <w:rFonts w:eastAsia="楷体_GB2312"/>
        </w:rPr>
        <w:t>2.</w:t>
      </w:r>
      <w:r>
        <w:rPr>
          <w:rFonts w:hint="eastAsia" w:eastAsia="楷体_GB2312"/>
        </w:rPr>
        <w:t xml:space="preserve"> </w:t>
      </w:r>
      <w:r>
        <w:rPr>
          <w:rFonts w:hint="eastAsia" w:ascii="仿宋_GB2312"/>
          <w:b/>
        </w:rPr>
        <w:t>申报要求</w:t>
      </w:r>
    </w:p>
    <w:p>
      <w:pPr>
        <w:ind w:firstLine="624" w:firstLineChars="200"/>
      </w:pPr>
      <w:r>
        <w:t>（1）要坚持理论研究与应用对策研究相结合，力求创新性和前瞻性，同时注重针对性和实用性；</w:t>
      </w:r>
    </w:p>
    <w:p>
      <w:pPr>
        <w:ind w:firstLine="624" w:firstLineChars="200"/>
      </w:pPr>
      <w:r>
        <w:t>（2）可以按照本指南提出的研究方向拟定具体题目申报，也可以根据自身特点和优势自行选题申报；</w:t>
      </w:r>
    </w:p>
    <w:p>
      <w:pPr>
        <w:ind w:firstLine="624" w:firstLineChars="200"/>
      </w:pPr>
      <w:r>
        <w:t>（3）申报单位和研究团队应有较好的研究基础。申报单位和申报人以往承担的广东省知识产权局软科学研究项目无不良信用记录；</w:t>
      </w:r>
    </w:p>
    <w:p>
      <w:pPr>
        <w:ind w:firstLine="624" w:firstLineChars="200"/>
      </w:pPr>
      <w:r>
        <w:t>（4）每个申报项目的负责人不超过2人。同一负责人只能申报一个项目。尚未按时结题的广东省知识产权局软科学研究项目，该项目</w:t>
      </w:r>
      <w:r>
        <w:rPr>
          <w:rFonts w:hint="eastAsia"/>
        </w:rPr>
        <w:t>负责人</w:t>
      </w:r>
      <w:r>
        <w:t>不能组织申报新项目;</w:t>
      </w:r>
    </w:p>
    <w:p>
      <w:pPr>
        <w:ind w:firstLine="624" w:firstLineChars="200"/>
      </w:pPr>
      <w:r>
        <w:t>（5）为了保证项目申报质量，每个部门、地方原则上限申报3项。</w:t>
      </w:r>
    </w:p>
    <w:p>
      <w:pPr>
        <w:rPr>
          <w:rFonts w:ascii="黑体" w:hAnsi="黑体" w:eastAsia="黑体"/>
        </w:rPr>
      </w:pPr>
      <w:r>
        <w:rPr>
          <w:rFonts w:hint="eastAsia" w:eastAsia="楷体_GB2312"/>
          <w:b/>
        </w:rPr>
        <w:t xml:space="preserve">   </w:t>
      </w:r>
      <w:r>
        <w:rPr>
          <w:rFonts w:hint="eastAsia" w:ascii="黑体" w:hAnsi="黑体" w:eastAsia="黑体"/>
          <w:b/>
        </w:rPr>
        <w:t xml:space="preserve"> </w:t>
      </w:r>
      <w:r>
        <w:rPr>
          <w:rFonts w:ascii="黑体" w:hAnsi="黑体" w:eastAsia="黑体"/>
        </w:rPr>
        <w:t>五、申报材料</w:t>
      </w:r>
    </w:p>
    <w:p>
      <w:pPr>
        <w:ind w:firstLine="624" w:firstLineChars="200"/>
        <w:rPr>
          <w:rFonts w:hint="eastAsia"/>
        </w:rPr>
      </w:pPr>
      <w:r>
        <w:rPr>
          <w:rFonts w:hint="eastAsia"/>
        </w:rPr>
        <w:t>（</w:t>
      </w:r>
      <w:r>
        <w:t>一</w:t>
      </w:r>
      <w:r>
        <w:rPr>
          <w:rFonts w:hint="eastAsia"/>
        </w:rPr>
        <w:t>）</w:t>
      </w:r>
      <w:r>
        <w:t>《广东省知识产权局软科学研究</w:t>
      </w:r>
      <w:r>
        <w:rPr>
          <w:rFonts w:hint="eastAsia"/>
        </w:rPr>
        <w:t>计划</w:t>
      </w:r>
      <w:r>
        <w:t>项目申报书》</w:t>
      </w:r>
      <w:r>
        <w:rPr>
          <w:rFonts w:hint="eastAsia"/>
        </w:rPr>
        <w:t>；</w:t>
      </w:r>
    </w:p>
    <w:p>
      <w:pPr>
        <w:ind w:firstLine="624" w:firstLineChars="200"/>
        <w:rPr>
          <w:rFonts w:hint="eastAsia"/>
        </w:rPr>
      </w:pPr>
      <w:r>
        <w:rPr>
          <w:rFonts w:hint="eastAsia"/>
        </w:rPr>
        <w:t>（</w:t>
      </w:r>
      <w:r>
        <w:t>二</w:t>
      </w:r>
      <w:r>
        <w:rPr>
          <w:rFonts w:hint="eastAsia"/>
        </w:rPr>
        <w:t>）</w:t>
      </w:r>
      <w:r>
        <w:t>机构法人资格证书</w:t>
      </w:r>
      <w:r>
        <w:rPr>
          <w:rFonts w:hint="eastAsia"/>
        </w:rPr>
        <w:t>或</w:t>
      </w:r>
      <w:r>
        <w:t>营业执照加盖公章的复印件</w:t>
      </w:r>
      <w:r>
        <w:rPr>
          <w:rFonts w:hint="eastAsia"/>
        </w:rPr>
        <w:t>；</w:t>
      </w:r>
    </w:p>
    <w:p>
      <w:pPr>
        <w:ind w:firstLine="624" w:firstLineChars="200"/>
        <w:rPr>
          <w:rFonts w:hint="eastAsia"/>
        </w:rPr>
      </w:pPr>
      <w:r>
        <w:t>（三）人员资格证明</w:t>
      </w:r>
      <w:r>
        <w:rPr>
          <w:rFonts w:hint="eastAsia"/>
        </w:rPr>
        <w:t>；</w:t>
      </w:r>
    </w:p>
    <w:p>
      <w:pPr>
        <w:ind w:firstLine="624" w:firstLineChars="200"/>
        <w:rPr>
          <w:rFonts w:hint="eastAsia"/>
        </w:rPr>
      </w:pPr>
      <w:r>
        <w:t>（四）其他证明符合申报条件的材料</w:t>
      </w:r>
      <w:r>
        <w:rPr>
          <w:rFonts w:hint="eastAsia"/>
        </w:rPr>
        <w:t>。</w:t>
      </w:r>
    </w:p>
    <w:p>
      <w:pPr>
        <w:rPr>
          <w:rFonts w:ascii="黑体" w:hAnsi="黑体" w:eastAsia="黑体"/>
        </w:rPr>
      </w:pPr>
      <w:r>
        <w:rPr>
          <w:rFonts w:ascii="黑体" w:hAnsi="黑体" w:eastAsia="黑体"/>
        </w:rPr>
        <w:t xml:space="preserve">    六、工作流程</w:t>
      </w:r>
    </w:p>
    <w:p>
      <w:pPr>
        <w:ind w:firstLine="630"/>
        <w:rPr>
          <w:rFonts w:eastAsia="楷体_GB2312"/>
        </w:rPr>
      </w:pPr>
      <w:r>
        <w:rPr>
          <w:rFonts w:eastAsia="楷体_GB2312"/>
        </w:rPr>
        <w:t>（一）项目申报</w:t>
      </w:r>
    </w:p>
    <w:p>
      <w:pPr>
        <w:ind w:firstLine="720"/>
      </w:pPr>
      <w:r>
        <w:t>各类项目申报单位按要求填写项目申报书，并请于201</w:t>
      </w:r>
      <w:r>
        <w:rPr>
          <w:rFonts w:hint="eastAsia"/>
        </w:rPr>
        <w:t>8</w:t>
      </w:r>
      <w:r>
        <w:t>年</w:t>
      </w:r>
      <w:r>
        <w:rPr>
          <w:rFonts w:hint="eastAsia"/>
        </w:rPr>
        <w:t>*</w:t>
      </w:r>
      <w:r>
        <w:t>月</w:t>
      </w:r>
      <w:r>
        <w:rPr>
          <w:rFonts w:hint="eastAsia"/>
        </w:rPr>
        <w:t>*</w:t>
      </w:r>
      <w:r>
        <w:t>日17:00前将申报材料纸件（一式</w:t>
      </w:r>
      <w:r>
        <w:rPr>
          <w:rFonts w:hint="eastAsia" w:eastAsia="楷体_GB2312"/>
        </w:rPr>
        <w:t>5</w:t>
      </w:r>
      <w:r>
        <w:t>份）及电子件报送我局政策法规处，逾期不再受理。</w:t>
      </w:r>
    </w:p>
    <w:p>
      <w:pPr>
        <w:rPr>
          <w:rFonts w:eastAsia="楷体_GB2312"/>
        </w:rPr>
      </w:pPr>
      <w:r>
        <w:rPr>
          <w:rFonts w:eastAsia="楷体_GB2312"/>
        </w:rPr>
        <w:t xml:space="preserve">    （二）受理审查</w:t>
      </w:r>
    </w:p>
    <w:p>
      <w:pPr>
        <w:rPr>
          <w:rFonts w:eastAsia="楷体_GB2312"/>
        </w:rPr>
      </w:pPr>
      <w:r>
        <w:t xml:space="preserve">    省知识产权局对地市知识产权局审核通过的项目申请进行受理审查，对符合申报指南要求的，进入评审阶段。</w:t>
      </w:r>
    </w:p>
    <w:p>
      <w:pPr>
        <w:rPr>
          <w:rFonts w:eastAsia="楷体_GB2312"/>
        </w:rPr>
      </w:pPr>
      <w:r>
        <w:rPr>
          <w:rFonts w:eastAsia="楷体_GB2312"/>
        </w:rPr>
        <w:t xml:space="preserve">    （三）评审立项</w:t>
      </w:r>
    </w:p>
    <w:p>
      <w:pPr>
        <w:rPr>
          <w:rFonts w:eastAsia="楷体_GB2312"/>
        </w:rPr>
      </w:pPr>
      <w:r>
        <w:rPr>
          <w:rFonts w:eastAsia="楷体_GB2312"/>
        </w:rPr>
        <w:t xml:space="preserve">    </w:t>
      </w:r>
      <w:r>
        <w:t>省知识产权局按照相关程序和要求组织专家评审，择优立项。</w:t>
      </w:r>
      <w:r>
        <w:rPr>
          <w:rFonts w:eastAsia="楷体_GB2312"/>
        </w:rPr>
        <w:t xml:space="preserve">  </w:t>
      </w:r>
    </w:p>
    <w:p>
      <w:pPr>
        <w:ind w:firstLine="624" w:firstLineChars="200"/>
        <w:rPr>
          <w:rFonts w:eastAsia="楷体_GB2312"/>
        </w:rPr>
      </w:pPr>
      <w:r>
        <w:rPr>
          <w:rFonts w:eastAsia="楷体_GB2312"/>
        </w:rPr>
        <w:t>（四）项目经费</w:t>
      </w:r>
    </w:p>
    <w:p>
      <w:pPr>
        <w:ind w:firstLine="624" w:firstLineChars="200"/>
        <w:rPr>
          <w:rFonts w:eastAsia="楷体_GB2312"/>
        </w:rPr>
      </w:pPr>
      <w:r>
        <w:t>本项目设立专项经费，下达项目承担单位。项目经费主要用于课题研究过程中的调研、材料收集及分析等支出。</w:t>
      </w:r>
      <w:r>
        <w:rPr>
          <w:rFonts w:eastAsia="楷体_GB2312"/>
        </w:rPr>
        <w:t xml:space="preserve">  </w:t>
      </w:r>
    </w:p>
    <w:p>
      <w:pPr>
        <w:rPr>
          <w:rFonts w:ascii="黑体" w:hAnsi="黑体" w:eastAsia="黑体"/>
        </w:rPr>
      </w:pPr>
      <w:r>
        <w:rPr>
          <w:rFonts w:eastAsia="楷体_GB2312"/>
          <w:b/>
        </w:rPr>
        <w:t xml:space="preserve">    </w:t>
      </w:r>
      <w:r>
        <w:rPr>
          <w:rFonts w:ascii="黑体" w:hAnsi="黑体" w:eastAsia="黑体"/>
        </w:rPr>
        <w:t>七、</w:t>
      </w:r>
      <w:r>
        <w:rPr>
          <w:rFonts w:hint="eastAsia" w:ascii="黑体" w:hAnsi="黑体" w:eastAsia="黑体"/>
        </w:rPr>
        <w:t>相关</w:t>
      </w:r>
      <w:r>
        <w:rPr>
          <w:rFonts w:ascii="黑体" w:hAnsi="黑体" w:eastAsia="黑体"/>
        </w:rPr>
        <w:t>要求</w:t>
      </w:r>
    </w:p>
    <w:p>
      <w:pPr>
        <w:ind w:firstLine="624" w:firstLineChars="200"/>
      </w:pPr>
      <w:r>
        <w:rPr>
          <w:rFonts w:eastAsia="楷体_GB2312"/>
        </w:rPr>
        <w:t xml:space="preserve"> 1.</w:t>
      </w:r>
      <w:r>
        <w:t xml:space="preserve"> 项目研究时间期限为1年</w:t>
      </w:r>
      <w:r>
        <w:rPr>
          <w:rFonts w:hint="eastAsia"/>
        </w:rPr>
        <w:t>，是否延期由项目结题评审专家组根据项目质量来判定。</w:t>
      </w:r>
    </w:p>
    <w:p>
      <w:pPr>
        <w:ind w:firstLine="780" w:firstLineChars="250"/>
        <w:rPr>
          <w:rFonts w:hint="eastAsia" w:eastAsia="楷体_GB2312"/>
        </w:rPr>
      </w:pPr>
      <w:r>
        <w:rPr>
          <w:rFonts w:eastAsia="楷体_GB2312"/>
        </w:rPr>
        <w:t>2.</w:t>
      </w:r>
      <w:r>
        <w:rPr>
          <w:rFonts w:hint="eastAsia" w:eastAsia="楷体_GB2312"/>
        </w:rPr>
        <w:t xml:space="preserve"> </w:t>
      </w:r>
      <w:r>
        <w:rPr>
          <w:rFonts w:hint="eastAsia"/>
        </w:rPr>
        <w:t>每个项目组在结题评审前必须在有正式刊号的公开刊物或内部发行的知识产权专业类期刊上发表至少1篇与本项目密切相关的论文，作为项目评审的重要依据。</w:t>
      </w:r>
    </w:p>
    <w:p>
      <w:pPr>
        <w:ind w:firstLine="780" w:firstLineChars="250"/>
        <w:rPr>
          <w:rFonts w:hint="eastAsia"/>
        </w:rPr>
      </w:pPr>
      <w:r>
        <w:rPr>
          <w:rFonts w:hint="eastAsia" w:eastAsia="楷体_GB2312"/>
        </w:rPr>
        <w:t>3</w:t>
      </w:r>
      <w:r>
        <w:rPr>
          <w:rFonts w:eastAsia="楷体_GB2312"/>
        </w:rPr>
        <w:t>.</w:t>
      </w:r>
      <w:r>
        <w:rPr>
          <w:rFonts w:hint="eastAsia" w:eastAsia="楷体_GB2312"/>
        </w:rPr>
        <w:t xml:space="preserve"> </w:t>
      </w:r>
      <w:r>
        <w:t>广东省知识产权局将按照《广东省知识产权局关于软科学研究计划项目的管理办法》组织开展中期汇报，指导和监督各项目研究进度及内容等具体情况。</w:t>
      </w:r>
    </w:p>
    <w:p>
      <w:pPr>
        <w:ind w:firstLine="780" w:firstLineChars="250"/>
      </w:pPr>
    </w:p>
    <w:p>
      <w:r>
        <w:rPr>
          <w:rFonts w:eastAsia="楷体_GB2312"/>
        </w:rPr>
        <w:t xml:space="preserve">    </w:t>
      </w:r>
      <w:r>
        <w:t xml:space="preserve"> 附件</w:t>
      </w:r>
      <w:r>
        <w:rPr>
          <w:rFonts w:hint="eastAsia"/>
        </w:rPr>
        <w:t>7-1：</w:t>
      </w:r>
      <w:r>
        <w:t>《广东省知识产权软科学研究</w:t>
      </w:r>
      <w:r>
        <w:rPr>
          <w:rFonts w:hint="eastAsia"/>
        </w:rPr>
        <w:t>及管理计划</w:t>
      </w:r>
      <w:r>
        <w:t>项目申报书》</w:t>
      </w:r>
    </w:p>
    <w:p>
      <w:pPr>
        <w:rPr>
          <w:rFonts w:hint="eastAsia"/>
        </w:rPr>
      </w:pPr>
    </w:p>
    <w:p>
      <w:r>
        <w:t xml:space="preserve"> </w:t>
      </w:r>
      <w:r>
        <w:rPr>
          <w:rFonts w:hint="eastAsia"/>
        </w:rPr>
        <w:t xml:space="preserve">   </w:t>
      </w:r>
      <w:r>
        <w:t>（联系人：</w:t>
      </w:r>
      <w:r>
        <w:rPr>
          <w:rFonts w:hint="eastAsia"/>
        </w:rPr>
        <w:t>佟海鹏</w:t>
      </w:r>
      <w:r>
        <w:t>，电话：</w:t>
      </w:r>
      <w:r>
        <w:rPr>
          <w:rFonts w:hint="eastAsia"/>
        </w:rPr>
        <w:t>020-</w:t>
      </w:r>
      <w:r>
        <w:t>8768</w:t>
      </w:r>
      <w:r>
        <w:rPr>
          <w:rFonts w:hint="eastAsia"/>
        </w:rPr>
        <w:t>6082</w:t>
      </w:r>
      <w:r>
        <w:t>，邮箱：ray88581318@163.com，地址：广州市先烈中路100号60栋）</w:t>
      </w:r>
    </w:p>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hint="eastAsia" w:ascii="仿宋_GB2312" w:hAnsi="仿宋_GB2312" w:cs="仿宋_GB2312"/>
        </w:rPr>
      </w:pPr>
      <w:r>
        <w:rPr>
          <w:rFonts w:hint="eastAsia" w:ascii="仿宋_GB2312" w:hAnsi="仿宋_GB2312" w:cs="仿宋_GB2312"/>
        </w:rPr>
        <w:br w:type="page"/>
      </w:r>
      <w:r>
        <w:rPr>
          <w:rFonts w:hint="eastAsia" w:ascii="仿宋_GB2312" w:hAnsi="仿宋_GB2312" w:cs="仿宋_GB2312"/>
        </w:rPr>
        <w:t>附件7-1</w:t>
      </w:r>
    </w:p>
    <w:p>
      <w:pPr>
        <w:rPr>
          <w:rFonts w:eastAsia="楷体_GB2312"/>
          <w:u w:val="single"/>
        </w:rPr>
      </w:pPr>
      <w:r>
        <w:rPr>
          <w:rFonts w:hint="eastAsia" w:ascii="黑体" w:hAnsi="黑体" w:eastAsia="黑体"/>
        </w:rPr>
        <w:t xml:space="preserve">         </w:t>
      </w:r>
      <w:r>
        <w:rPr>
          <w:rFonts w:ascii="黑体" w:hAnsi="黑体" w:eastAsia="黑体"/>
        </w:rPr>
        <w:t xml:space="preserve">  </w:t>
      </w:r>
      <w:r>
        <w:rPr>
          <w:rFonts w:eastAsia="楷体_GB2312"/>
        </w:rPr>
        <w:t xml:space="preserve">         </w:t>
      </w:r>
      <w:r>
        <w:rPr>
          <w:rFonts w:hint="eastAsia" w:eastAsia="楷体_GB2312"/>
        </w:rPr>
        <w:t xml:space="preserve">       </w:t>
      </w:r>
      <w:r>
        <w:rPr>
          <w:rFonts w:eastAsia="楷体_GB2312"/>
        </w:rPr>
        <w:t xml:space="preserve">          编号</w:t>
      </w:r>
      <w:r>
        <w:rPr>
          <w:rFonts w:eastAsia="楷体_GB2312"/>
          <w:u w:val="single"/>
        </w:rPr>
        <w:t xml:space="preserve">           </w:t>
      </w:r>
    </w:p>
    <w:p>
      <w:pPr>
        <w:spacing w:line="560" w:lineRule="exact"/>
        <w:rPr>
          <w:rFonts w:eastAsia="黑体"/>
        </w:rPr>
      </w:pPr>
    </w:p>
    <w:p>
      <w:pPr>
        <w:spacing w:line="720" w:lineRule="exact"/>
        <w:jc w:val="center"/>
        <w:rPr>
          <w:rFonts w:eastAsia="黑体"/>
          <w:sz w:val="48"/>
          <w:szCs w:val="48"/>
        </w:rPr>
      </w:pPr>
      <w:r>
        <w:rPr>
          <w:rFonts w:hAnsi="黑体" w:eastAsia="黑体"/>
          <w:sz w:val="48"/>
          <w:szCs w:val="48"/>
        </w:rPr>
        <w:t>广东省知识产权局软科学研究</w:t>
      </w:r>
      <w:r>
        <w:rPr>
          <w:rFonts w:hint="eastAsia" w:hAnsi="黑体" w:eastAsia="黑体"/>
          <w:sz w:val="48"/>
          <w:szCs w:val="48"/>
        </w:rPr>
        <w:t>及管理计划</w:t>
      </w:r>
      <w:r>
        <w:rPr>
          <w:rFonts w:hAnsi="黑体" w:eastAsia="黑体"/>
          <w:bCs/>
          <w:kern w:val="0"/>
          <w:sz w:val="48"/>
          <w:szCs w:val="48"/>
        </w:rPr>
        <w:t>项目</w:t>
      </w:r>
    </w:p>
    <w:p>
      <w:pPr>
        <w:spacing w:line="720" w:lineRule="exact"/>
        <w:jc w:val="center"/>
        <w:rPr>
          <w:sz w:val="30"/>
        </w:rPr>
      </w:pPr>
    </w:p>
    <w:p>
      <w:pPr>
        <w:jc w:val="center"/>
        <w:rPr>
          <w:rFonts w:hint="eastAsia" w:ascii="小标宋" w:eastAsia="小标宋"/>
          <w:sz w:val="72"/>
          <w:szCs w:val="72"/>
        </w:rPr>
      </w:pPr>
      <w:r>
        <w:rPr>
          <w:rFonts w:hint="eastAsia" w:ascii="小标宋" w:eastAsia="小标宋"/>
          <w:sz w:val="72"/>
          <w:szCs w:val="72"/>
        </w:rPr>
        <w:t>申 请 书</w:t>
      </w:r>
    </w:p>
    <w:p>
      <w:pPr>
        <w:spacing w:line="500" w:lineRule="exact"/>
        <w:rPr>
          <w:sz w:val="30"/>
        </w:rPr>
      </w:pPr>
    </w:p>
    <w:p>
      <w:pPr>
        <w:spacing w:line="500" w:lineRule="exact"/>
        <w:rPr>
          <w:sz w:val="30"/>
        </w:rPr>
      </w:pPr>
    </w:p>
    <w:p>
      <w:pPr>
        <w:spacing w:line="500" w:lineRule="exact"/>
        <w:rPr>
          <w:sz w:val="30"/>
        </w:rPr>
      </w:pPr>
    </w:p>
    <w:p>
      <w:pPr>
        <w:spacing w:line="700" w:lineRule="exact"/>
        <w:ind w:firstLine="720"/>
        <w:rPr>
          <w:u w:val="single"/>
        </w:rPr>
      </w:pPr>
      <w:r>
        <w:rPr>
          <w:spacing w:val="76"/>
        </w:rPr>
        <w:t>项目名称</w:t>
      </w:r>
      <w:r>
        <w:rPr>
          <w:u w:val="single"/>
        </w:rPr>
        <w:t xml:space="preserve">                            </w:t>
      </w:r>
    </w:p>
    <w:p>
      <w:pPr>
        <w:spacing w:line="700" w:lineRule="exact"/>
        <w:ind w:firstLine="720"/>
      </w:pPr>
      <w:r>
        <w:rPr>
          <w:spacing w:val="76"/>
        </w:rPr>
        <w:t>申请单位</w:t>
      </w:r>
      <w:r>
        <w:rPr>
          <w:u w:val="single"/>
        </w:rPr>
        <w:t xml:space="preserve">                            </w:t>
      </w:r>
    </w:p>
    <w:p>
      <w:pPr>
        <w:spacing w:line="700" w:lineRule="exact"/>
        <w:ind w:firstLine="720"/>
      </w:pPr>
      <w:r>
        <w:rPr>
          <w:spacing w:val="34"/>
        </w:rPr>
        <w:t>项目负责人</w:t>
      </w:r>
      <w:r>
        <w:rPr>
          <w:u w:val="single"/>
        </w:rPr>
        <w:t xml:space="preserve">                            </w:t>
      </w:r>
    </w:p>
    <w:p>
      <w:pPr>
        <w:spacing w:line="700" w:lineRule="exact"/>
        <w:ind w:firstLine="720"/>
        <w:rPr>
          <w:u w:val="single"/>
        </w:rPr>
      </w:pPr>
      <w:r>
        <w:t>归口管理部门</w:t>
      </w:r>
      <w:r>
        <w:rPr>
          <w:u w:val="single"/>
        </w:rPr>
        <w:t xml:space="preserve">                            </w:t>
      </w:r>
    </w:p>
    <w:p>
      <w:pPr>
        <w:rPr>
          <w:sz w:val="30"/>
          <w:u w:val="single"/>
        </w:rPr>
      </w:pPr>
    </w:p>
    <w:p>
      <w:pPr>
        <w:rPr>
          <w:rFonts w:hint="eastAsia"/>
          <w:sz w:val="30"/>
          <w:u w:val="single"/>
        </w:rPr>
      </w:pPr>
    </w:p>
    <w:p>
      <w:pPr>
        <w:rPr>
          <w:sz w:val="30"/>
          <w:u w:val="single"/>
        </w:rPr>
      </w:pPr>
    </w:p>
    <w:p>
      <w:pPr>
        <w:jc w:val="center"/>
        <w:rPr>
          <w:rFonts w:eastAsia="楷体_GB2312"/>
          <w:sz w:val="36"/>
        </w:rPr>
      </w:pPr>
    </w:p>
    <w:p>
      <w:pPr>
        <w:jc w:val="center"/>
        <w:rPr>
          <w:rFonts w:eastAsia="楷体_GB2312"/>
          <w:sz w:val="36"/>
        </w:rPr>
      </w:pPr>
      <w:r>
        <w:rPr>
          <w:rFonts w:eastAsia="楷体_GB2312"/>
          <w:sz w:val="36"/>
        </w:rPr>
        <w:t>广东省知识产权局 编制</w:t>
      </w:r>
    </w:p>
    <w:p>
      <w:pPr>
        <w:jc w:val="center"/>
      </w:pPr>
      <w:r>
        <w:rPr>
          <w:sz w:val="36"/>
        </w:rPr>
        <w:t>201</w:t>
      </w:r>
      <w:r>
        <w:rPr>
          <w:rFonts w:hint="eastAsia"/>
          <w:sz w:val="36"/>
        </w:rPr>
        <w:t>8</w:t>
      </w:r>
      <w:r>
        <w:t>年</w:t>
      </w:r>
    </w:p>
    <w:p>
      <w:pPr>
        <w:spacing w:line="360" w:lineRule="auto"/>
        <w:jc w:val="center"/>
        <w:sectPr>
          <w:footerReference r:id="rId3" w:type="default"/>
          <w:footerReference r:id="rId4" w:type="even"/>
          <w:pgSz w:w="11906" w:h="16838"/>
          <w:pgMar w:top="1701" w:right="1588" w:bottom="1474" w:left="1588" w:header="851" w:footer="1021" w:gutter="0"/>
          <w:cols w:space="720" w:num="1"/>
          <w:docGrid w:type="linesAndChars" w:linePitch="621" w:charSpace="-1683"/>
        </w:sectPr>
      </w:pPr>
    </w:p>
    <w:p>
      <w:pPr>
        <w:ind w:firstLine="720"/>
        <w:jc w:val="center"/>
        <w:rPr>
          <w:rFonts w:eastAsia="黑体"/>
          <w:sz w:val="44"/>
        </w:rPr>
      </w:pPr>
    </w:p>
    <w:p>
      <w:pPr>
        <w:jc w:val="center"/>
        <w:rPr>
          <w:rFonts w:eastAsia="黑体"/>
          <w:sz w:val="44"/>
        </w:rPr>
      </w:pPr>
      <w:r>
        <w:rPr>
          <w:rFonts w:eastAsia="黑体"/>
          <w:sz w:val="44"/>
        </w:rPr>
        <w:t>填写说明</w:t>
      </w:r>
    </w:p>
    <w:p>
      <w:pPr>
        <w:ind w:firstLine="584" w:firstLineChars="200"/>
        <w:rPr>
          <w:sz w:val="30"/>
        </w:rPr>
      </w:pPr>
    </w:p>
    <w:p>
      <w:pPr>
        <w:ind w:firstLine="624" w:firstLineChars="200"/>
      </w:pPr>
      <w:r>
        <w:t>一、申请书内各项内容应认真填写，实事求是，表述准确严谨；外来语要同时用原文和中文表达，第一次出现的缩略词须注明全称。</w:t>
      </w:r>
    </w:p>
    <w:p>
      <w:pPr>
        <w:ind w:firstLine="624" w:firstLineChars="200"/>
      </w:pPr>
      <w:r>
        <w:t>二、封面中项目编号</w:t>
      </w:r>
      <w:r>
        <w:rPr>
          <w:rFonts w:hint="eastAsia"/>
          <w:bCs/>
        </w:rPr>
        <w:t>由省知识产权局填写</w:t>
      </w:r>
      <w:r>
        <w:t>。</w:t>
      </w:r>
    </w:p>
    <w:p>
      <w:pPr>
        <w:ind w:firstLine="624" w:firstLineChars="200"/>
      </w:pPr>
      <w:r>
        <w:t>三、申请书规格为A4纸，各栏不够填写时，请自行加页。申请书宜双面打印，并于左侧装订成册，一式</w:t>
      </w:r>
      <w:r>
        <w:rPr>
          <w:rFonts w:hint="eastAsia"/>
        </w:rPr>
        <w:t>5</w:t>
      </w:r>
      <w:r>
        <w:t>份（至少有1份为加盖公章的原件，其余可为原件的复印件）。提交同时，须附电子件。</w:t>
      </w:r>
    </w:p>
    <w:p>
      <w:pPr>
        <w:ind w:firstLine="624" w:firstLineChars="200"/>
      </w:pPr>
      <w:r>
        <w:t>四、申请的项目应经归口管理部门出具意见后，报送广东省知识产权局。归口管理部门指项目申请单位上级主管部门或所在地级以上市知识产权局。</w:t>
      </w:r>
    </w:p>
    <w:p>
      <w:pPr>
        <w:ind w:firstLine="720"/>
        <w:rPr>
          <w:sz w:val="30"/>
        </w:rPr>
      </w:pPr>
    </w:p>
    <w:p>
      <w:pPr>
        <w:ind w:firstLine="720"/>
        <w:rPr>
          <w:sz w:val="30"/>
        </w:rPr>
      </w:pPr>
    </w:p>
    <w:p>
      <w:pPr>
        <w:spacing w:line="360" w:lineRule="auto"/>
        <w:ind w:firstLine="720"/>
        <w:rPr>
          <w:sz w:val="30"/>
        </w:rPr>
        <w:sectPr>
          <w:pgSz w:w="11906" w:h="16838"/>
          <w:pgMar w:top="1701" w:right="1588" w:bottom="1474" w:left="1588" w:header="851" w:footer="1021" w:gutter="0"/>
          <w:cols w:space="720" w:num="1"/>
          <w:docGrid w:type="linesAndChars" w:linePitch="621" w:charSpace="-1683"/>
        </w:sectPr>
      </w:pPr>
    </w:p>
    <w:tbl>
      <w:tblPr>
        <w:tblStyle w:val="9"/>
        <w:tblW w:w="945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6"/>
        <w:gridCol w:w="1114"/>
        <w:gridCol w:w="1059"/>
        <w:gridCol w:w="351"/>
        <w:gridCol w:w="1995"/>
        <w:gridCol w:w="347"/>
        <w:gridCol w:w="767"/>
        <w:gridCol w:w="792"/>
        <w:gridCol w:w="688"/>
        <w:gridCol w:w="17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项目名称</w:t>
            </w:r>
          </w:p>
        </w:tc>
        <w:tc>
          <w:tcPr>
            <w:tcW w:w="7710" w:type="dxa"/>
            <w:gridSpan w:val="8"/>
            <w:tcBorders>
              <w:top w:val="single" w:color="auto" w:sz="4" w:space="0"/>
              <w:left w:val="single" w:color="auto" w:sz="4" w:space="0"/>
              <w:bottom w:val="single" w:color="auto" w:sz="4" w:space="0"/>
              <w:right w:val="single" w:color="auto" w:sz="4" w:space="0"/>
            </w:tcBorders>
            <w:vAlign w:val="top"/>
          </w:tcPr>
          <w:p>
            <w:pPr>
              <w:spacing w:line="400" w:lineRule="exact"/>
              <w:rPr>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项目起止</w:t>
            </w:r>
          </w:p>
        </w:tc>
        <w:tc>
          <w:tcPr>
            <w:tcW w:w="7710"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spacing w:val="-20"/>
                <w:sz w:val="30"/>
                <w:szCs w:val="30"/>
              </w:rPr>
            </w:pPr>
            <w:r>
              <w:rPr>
                <w:snapToGrid w:val="0"/>
                <w:sz w:val="30"/>
                <w:szCs w:val="30"/>
              </w:rPr>
              <w:t>年  月  日   至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6" w:type="dxa"/>
            <w:vMerge w:val="restart"/>
            <w:tcBorders>
              <w:top w:val="single" w:color="auto" w:sz="4" w:space="0"/>
              <w:left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项</w:t>
            </w:r>
          </w:p>
          <w:p>
            <w:pPr>
              <w:spacing w:line="400" w:lineRule="exact"/>
              <w:jc w:val="center"/>
              <w:rPr>
                <w:spacing w:val="-20"/>
                <w:sz w:val="30"/>
                <w:szCs w:val="30"/>
              </w:rPr>
            </w:pPr>
            <w:r>
              <w:rPr>
                <w:spacing w:val="-20"/>
                <w:sz w:val="30"/>
                <w:szCs w:val="30"/>
              </w:rPr>
              <w:t>目</w:t>
            </w:r>
          </w:p>
          <w:p>
            <w:pPr>
              <w:spacing w:line="400" w:lineRule="exact"/>
              <w:jc w:val="center"/>
              <w:rPr>
                <w:spacing w:val="-20"/>
                <w:sz w:val="30"/>
                <w:szCs w:val="30"/>
              </w:rPr>
            </w:pPr>
            <w:r>
              <w:rPr>
                <w:spacing w:val="-20"/>
                <w:sz w:val="30"/>
                <w:szCs w:val="30"/>
              </w:rPr>
              <w:t>申</w:t>
            </w:r>
          </w:p>
          <w:p>
            <w:pPr>
              <w:spacing w:line="400" w:lineRule="exact"/>
              <w:jc w:val="center"/>
              <w:rPr>
                <w:spacing w:val="-20"/>
                <w:sz w:val="30"/>
                <w:szCs w:val="30"/>
              </w:rPr>
            </w:pPr>
            <w:r>
              <w:rPr>
                <w:spacing w:val="-20"/>
                <w:sz w:val="30"/>
                <w:szCs w:val="30"/>
              </w:rPr>
              <w:t>请</w:t>
            </w:r>
          </w:p>
          <w:p>
            <w:pPr>
              <w:spacing w:line="400" w:lineRule="exact"/>
              <w:jc w:val="center"/>
              <w:rPr>
                <w:spacing w:val="-20"/>
                <w:sz w:val="30"/>
                <w:szCs w:val="30"/>
              </w:rPr>
            </w:pPr>
            <w:r>
              <w:rPr>
                <w:spacing w:val="-20"/>
                <w:sz w:val="30"/>
                <w:szCs w:val="30"/>
              </w:rPr>
              <w:t>单</w:t>
            </w:r>
          </w:p>
          <w:p>
            <w:pPr>
              <w:spacing w:line="400" w:lineRule="exact"/>
              <w:jc w:val="center"/>
              <w:rPr>
                <w:spacing w:val="-20"/>
                <w:sz w:val="30"/>
                <w:szCs w:val="30"/>
              </w:rPr>
            </w:pPr>
            <w:r>
              <w:rPr>
                <w:spacing w:val="-20"/>
                <w:sz w:val="30"/>
                <w:szCs w:val="30"/>
              </w:rPr>
              <w:t>位</w:t>
            </w:r>
          </w:p>
        </w:tc>
        <w:tc>
          <w:tcPr>
            <w:tcW w:w="1114" w:type="dxa"/>
            <w:tcBorders>
              <w:top w:val="single" w:color="auto" w:sz="4" w:space="0"/>
              <w:left w:val="single" w:color="auto" w:sz="4" w:space="0"/>
              <w:bottom w:val="single" w:color="auto" w:sz="4" w:space="0"/>
              <w:right w:val="single" w:color="auto" w:sz="4" w:space="0"/>
            </w:tcBorders>
            <w:vAlign w:val="center"/>
          </w:tcPr>
          <w:p>
            <w:pPr>
              <w:spacing w:line="400" w:lineRule="exact"/>
              <w:rPr>
                <w:spacing w:val="-20"/>
                <w:sz w:val="30"/>
                <w:szCs w:val="30"/>
              </w:rPr>
            </w:pPr>
            <w:r>
              <w:rPr>
                <w:spacing w:val="-20"/>
                <w:sz w:val="30"/>
                <w:szCs w:val="30"/>
              </w:rPr>
              <w:t>名称</w:t>
            </w:r>
          </w:p>
        </w:tc>
        <w:tc>
          <w:tcPr>
            <w:tcW w:w="7710"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6" w:type="dxa"/>
            <w:vMerge w:val="continue"/>
            <w:tcBorders>
              <w:left w:val="single" w:color="auto" w:sz="4" w:space="0"/>
              <w:right w:val="single" w:color="auto" w:sz="4" w:space="0"/>
            </w:tcBorders>
            <w:vAlign w:val="center"/>
          </w:tcPr>
          <w:p>
            <w:pPr>
              <w:spacing w:line="400" w:lineRule="exact"/>
              <w:jc w:val="center"/>
              <w:rPr>
                <w:spacing w:val="-20"/>
                <w:sz w:val="30"/>
                <w:szCs w:val="30"/>
              </w:rPr>
            </w:pPr>
          </w:p>
        </w:tc>
        <w:tc>
          <w:tcPr>
            <w:tcW w:w="1114" w:type="dxa"/>
            <w:vMerge w:val="restart"/>
            <w:tcBorders>
              <w:top w:val="single" w:color="auto" w:sz="4" w:space="0"/>
              <w:left w:val="single" w:color="auto" w:sz="4" w:space="0"/>
              <w:right w:val="single" w:color="auto" w:sz="4" w:space="0"/>
            </w:tcBorders>
            <w:vAlign w:val="center"/>
          </w:tcPr>
          <w:p>
            <w:pPr>
              <w:spacing w:line="400" w:lineRule="exact"/>
              <w:rPr>
                <w:spacing w:val="-20"/>
                <w:sz w:val="30"/>
                <w:szCs w:val="30"/>
              </w:rPr>
            </w:pPr>
            <w:r>
              <w:rPr>
                <w:spacing w:val="-20"/>
                <w:sz w:val="30"/>
                <w:szCs w:val="30"/>
              </w:rPr>
              <w:t xml:space="preserve">项  </w:t>
            </w:r>
            <w:r>
              <w:rPr>
                <w:rFonts w:hint="eastAsia"/>
                <w:spacing w:val="-20"/>
                <w:sz w:val="30"/>
                <w:szCs w:val="30"/>
              </w:rPr>
              <w:t xml:space="preserve"> </w:t>
            </w:r>
            <w:r>
              <w:rPr>
                <w:spacing w:val="-20"/>
                <w:sz w:val="30"/>
                <w:szCs w:val="30"/>
              </w:rPr>
              <w:t>目</w:t>
            </w:r>
          </w:p>
          <w:p>
            <w:pPr>
              <w:spacing w:line="400" w:lineRule="exact"/>
              <w:rPr>
                <w:spacing w:val="-20"/>
                <w:sz w:val="30"/>
                <w:szCs w:val="30"/>
              </w:rPr>
            </w:pPr>
            <w:r>
              <w:rPr>
                <w:spacing w:val="-20"/>
                <w:sz w:val="30"/>
                <w:szCs w:val="30"/>
              </w:rPr>
              <w:t>负责人</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30"/>
                <w:szCs w:val="30"/>
              </w:rPr>
            </w:pPr>
            <w:r>
              <w:rPr>
                <w:sz w:val="30"/>
                <w:szCs w:val="30"/>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30"/>
                <w:szCs w:val="30"/>
              </w:rPr>
            </w:pPr>
          </w:p>
        </w:tc>
        <w:tc>
          <w:tcPr>
            <w:tcW w:w="1114" w:type="dxa"/>
            <w:gridSpan w:val="2"/>
            <w:vMerge w:val="restart"/>
            <w:tcBorders>
              <w:top w:val="single" w:color="auto" w:sz="4" w:space="0"/>
              <w:left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项  目</w:t>
            </w:r>
          </w:p>
          <w:p>
            <w:pPr>
              <w:spacing w:line="400" w:lineRule="exact"/>
              <w:jc w:val="center"/>
              <w:rPr>
                <w:sz w:val="30"/>
                <w:szCs w:val="30"/>
              </w:rPr>
            </w:pPr>
            <w:r>
              <w:rPr>
                <w:spacing w:val="-20"/>
                <w:sz w:val="30"/>
                <w:szCs w:val="30"/>
              </w:rPr>
              <w:t>联系人</w:t>
            </w:r>
          </w:p>
        </w:tc>
        <w:tc>
          <w:tcPr>
            <w:tcW w:w="14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30"/>
                <w:szCs w:val="30"/>
              </w:rPr>
            </w:pPr>
            <w:r>
              <w:rPr>
                <w:sz w:val="30"/>
                <w:szCs w:val="30"/>
              </w:rPr>
              <w:t>姓 名</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00" w:lineRule="exact"/>
              <w:rPr>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6" w:type="dxa"/>
            <w:vMerge w:val="continue"/>
            <w:tcBorders>
              <w:left w:val="single" w:color="auto" w:sz="4" w:space="0"/>
              <w:right w:val="single" w:color="auto" w:sz="4" w:space="0"/>
            </w:tcBorders>
            <w:vAlign w:val="center"/>
          </w:tcPr>
          <w:p>
            <w:pPr>
              <w:spacing w:line="400" w:lineRule="exact"/>
              <w:jc w:val="center"/>
              <w:rPr>
                <w:spacing w:val="-20"/>
                <w:sz w:val="28"/>
                <w:szCs w:val="28"/>
              </w:rPr>
            </w:pPr>
          </w:p>
        </w:tc>
        <w:tc>
          <w:tcPr>
            <w:tcW w:w="1114" w:type="dxa"/>
            <w:vMerge w:val="continue"/>
            <w:tcBorders>
              <w:left w:val="single" w:color="auto" w:sz="4" w:space="0"/>
              <w:right w:val="single" w:color="auto" w:sz="4" w:space="0"/>
            </w:tcBorders>
            <w:vAlign w:val="center"/>
          </w:tcPr>
          <w:p>
            <w:pPr>
              <w:spacing w:line="400" w:lineRule="exact"/>
              <w:rPr>
                <w:spacing w:val="-20"/>
                <w:sz w:val="30"/>
                <w:szCs w:val="30"/>
              </w:rPr>
            </w:pP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30"/>
                <w:szCs w:val="30"/>
              </w:rPr>
            </w:pPr>
            <w:r>
              <w:rPr>
                <w:spacing w:val="-20"/>
                <w:sz w:val="30"/>
                <w:szCs w:val="30"/>
              </w:rPr>
              <w:t>职务/称</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30"/>
                <w:szCs w:val="30"/>
              </w:rPr>
            </w:pPr>
          </w:p>
        </w:tc>
        <w:tc>
          <w:tcPr>
            <w:tcW w:w="1114" w:type="dxa"/>
            <w:gridSpan w:val="2"/>
            <w:vMerge w:val="continue"/>
            <w:tcBorders>
              <w:left w:val="single" w:color="auto" w:sz="4" w:space="0"/>
              <w:right w:val="single" w:color="auto" w:sz="4" w:space="0"/>
            </w:tcBorders>
            <w:vAlign w:val="center"/>
          </w:tcPr>
          <w:p>
            <w:pPr>
              <w:spacing w:line="400" w:lineRule="exact"/>
              <w:jc w:val="center"/>
              <w:rPr>
                <w:sz w:val="30"/>
                <w:szCs w:val="30"/>
              </w:rPr>
            </w:pPr>
          </w:p>
        </w:tc>
        <w:tc>
          <w:tcPr>
            <w:tcW w:w="14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30"/>
                <w:szCs w:val="30"/>
              </w:rPr>
            </w:pPr>
            <w:r>
              <w:rPr>
                <w:spacing w:val="-20"/>
                <w:sz w:val="30"/>
                <w:szCs w:val="30"/>
              </w:rPr>
              <w:t>职务/称</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00" w:lineRule="exact"/>
              <w:rPr>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6" w:type="dxa"/>
            <w:vMerge w:val="continue"/>
            <w:tcBorders>
              <w:left w:val="single" w:color="auto" w:sz="4" w:space="0"/>
              <w:right w:val="single" w:color="auto" w:sz="4" w:space="0"/>
            </w:tcBorders>
            <w:vAlign w:val="center"/>
          </w:tcPr>
          <w:p>
            <w:pPr>
              <w:spacing w:line="400" w:lineRule="exact"/>
              <w:jc w:val="center"/>
              <w:rPr>
                <w:sz w:val="28"/>
                <w:szCs w:val="28"/>
              </w:rPr>
            </w:pPr>
          </w:p>
        </w:tc>
        <w:tc>
          <w:tcPr>
            <w:tcW w:w="1114" w:type="dxa"/>
            <w:vMerge w:val="continue"/>
            <w:tcBorders>
              <w:left w:val="single" w:color="auto" w:sz="4" w:space="0"/>
              <w:right w:val="single" w:color="auto" w:sz="4" w:space="0"/>
            </w:tcBorders>
            <w:vAlign w:val="center"/>
          </w:tcPr>
          <w:p>
            <w:pPr>
              <w:spacing w:line="400" w:lineRule="exact"/>
              <w:rPr>
                <w:sz w:val="28"/>
                <w:szCs w:val="28"/>
              </w:rPr>
            </w:pPr>
          </w:p>
        </w:tc>
        <w:tc>
          <w:tcPr>
            <w:tcW w:w="1410" w:type="dxa"/>
            <w:gridSpan w:val="2"/>
            <w:tcBorders>
              <w:top w:val="single" w:color="auto" w:sz="4" w:space="0"/>
              <w:left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电话/传真</w:t>
            </w:r>
          </w:p>
        </w:tc>
        <w:tc>
          <w:tcPr>
            <w:tcW w:w="1995" w:type="dxa"/>
            <w:tcBorders>
              <w:top w:val="single" w:color="auto" w:sz="4" w:space="0"/>
              <w:left w:val="single" w:color="auto" w:sz="4" w:space="0"/>
              <w:right w:val="single" w:color="auto" w:sz="4" w:space="0"/>
            </w:tcBorders>
            <w:vAlign w:val="center"/>
          </w:tcPr>
          <w:p>
            <w:pPr>
              <w:spacing w:line="400" w:lineRule="exact"/>
              <w:jc w:val="center"/>
              <w:rPr>
                <w:spacing w:val="-20"/>
                <w:sz w:val="28"/>
                <w:szCs w:val="28"/>
              </w:rPr>
            </w:pPr>
          </w:p>
        </w:tc>
        <w:tc>
          <w:tcPr>
            <w:tcW w:w="1114" w:type="dxa"/>
            <w:gridSpan w:val="2"/>
            <w:vMerge w:val="continue"/>
            <w:tcBorders>
              <w:left w:val="single" w:color="auto" w:sz="4" w:space="0"/>
              <w:right w:val="single" w:color="auto" w:sz="4" w:space="0"/>
            </w:tcBorders>
            <w:vAlign w:val="center"/>
          </w:tcPr>
          <w:p>
            <w:pPr>
              <w:spacing w:line="400" w:lineRule="exact"/>
              <w:jc w:val="center"/>
              <w:rPr>
                <w:spacing w:val="-20"/>
                <w:sz w:val="28"/>
                <w:szCs w:val="28"/>
              </w:rPr>
            </w:pPr>
          </w:p>
        </w:tc>
        <w:tc>
          <w:tcPr>
            <w:tcW w:w="1480" w:type="dxa"/>
            <w:gridSpan w:val="2"/>
            <w:tcBorders>
              <w:top w:val="single" w:color="auto" w:sz="4" w:space="0"/>
              <w:left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电话/传真</w:t>
            </w:r>
          </w:p>
        </w:tc>
        <w:tc>
          <w:tcPr>
            <w:tcW w:w="1711" w:type="dxa"/>
            <w:tcBorders>
              <w:top w:val="single" w:color="auto" w:sz="4" w:space="0"/>
              <w:left w:val="single" w:color="auto" w:sz="4" w:space="0"/>
              <w:right w:val="single" w:color="auto" w:sz="4" w:space="0"/>
            </w:tcBorders>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6" w:type="dxa"/>
            <w:vMerge w:val="continue"/>
            <w:tcBorders>
              <w:left w:val="single" w:color="auto" w:sz="4" w:space="0"/>
              <w:right w:val="single" w:color="auto" w:sz="4" w:space="0"/>
            </w:tcBorders>
            <w:vAlign w:val="center"/>
          </w:tcPr>
          <w:p>
            <w:pPr>
              <w:spacing w:line="400" w:lineRule="exact"/>
              <w:jc w:val="center"/>
              <w:rPr>
                <w:sz w:val="28"/>
                <w:szCs w:val="28"/>
              </w:rPr>
            </w:pPr>
          </w:p>
        </w:tc>
        <w:tc>
          <w:tcPr>
            <w:tcW w:w="1114" w:type="dxa"/>
            <w:vMerge w:val="continue"/>
            <w:tcBorders>
              <w:left w:val="single" w:color="auto" w:sz="4" w:space="0"/>
              <w:right w:val="single" w:color="auto" w:sz="4" w:space="0"/>
            </w:tcBorders>
            <w:vAlign w:val="center"/>
          </w:tcPr>
          <w:p>
            <w:pPr>
              <w:spacing w:line="400" w:lineRule="exact"/>
              <w:rPr>
                <w:spacing w:val="-20"/>
                <w:sz w:val="28"/>
                <w:szCs w:val="28"/>
              </w:rPr>
            </w:pPr>
          </w:p>
        </w:tc>
        <w:tc>
          <w:tcPr>
            <w:tcW w:w="1410" w:type="dxa"/>
            <w:gridSpan w:val="2"/>
            <w:tcBorders>
              <w:top w:val="single" w:color="auto" w:sz="4" w:space="0"/>
              <w:left w:val="single" w:color="auto" w:sz="4" w:space="0"/>
              <w:right w:val="single" w:color="auto" w:sz="4" w:space="0"/>
            </w:tcBorders>
            <w:vAlign w:val="center"/>
          </w:tcPr>
          <w:p>
            <w:pPr>
              <w:tabs>
                <w:tab w:val="left" w:pos="282"/>
              </w:tabs>
              <w:spacing w:line="400" w:lineRule="exact"/>
              <w:jc w:val="center"/>
              <w:rPr>
                <w:spacing w:val="-20"/>
                <w:sz w:val="30"/>
                <w:szCs w:val="30"/>
              </w:rPr>
            </w:pPr>
            <w:r>
              <w:rPr>
                <w:spacing w:val="-20"/>
                <w:sz w:val="30"/>
                <w:szCs w:val="30"/>
              </w:rPr>
              <w:t>手 机</w:t>
            </w:r>
          </w:p>
        </w:tc>
        <w:tc>
          <w:tcPr>
            <w:tcW w:w="1995" w:type="dxa"/>
            <w:tcBorders>
              <w:top w:val="single" w:color="auto" w:sz="4" w:space="0"/>
              <w:left w:val="single" w:color="auto" w:sz="4" w:space="0"/>
              <w:right w:val="single" w:color="auto" w:sz="4" w:space="0"/>
            </w:tcBorders>
            <w:vAlign w:val="center"/>
          </w:tcPr>
          <w:p>
            <w:pPr>
              <w:spacing w:line="400" w:lineRule="exact"/>
              <w:jc w:val="center"/>
              <w:rPr>
                <w:spacing w:val="-20"/>
                <w:sz w:val="28"/>
                <w:szCs w:val="28"/>
              </w:rPr>
            </w:pPr>
          </w:p>
        </w:tc>
        <w:tc>
          <w:tcPr>
            <w:tcW w:w="1114" w:type="dxa"/>
            <w:gridSpan w:val="2"/>
            <w:vMerge w:val="continue"/>
            <w:tcBorders>
              <w:left w:val="single" w:color="auto" w:sz="4" w:space="0"/>
              <w:right w:val="single" w:color="auto" w:sz="4" w:space="0"/>
            </w:tcBorders>
            <w:vAlign w:val="center"/>
          </w:tcPr>
          <w:p>
            <w:pPr>
              <w:spacing w:line="400" w:lineRule="exact"/>
              <w:jc w:val="center"/>
              <w:rPr>
                <w:spacing w:val="-20"/>
                <w:sz w:val="28"/>
                <w:szCs w:val="28"/>
              </w:rPr>
            </w:pPr>
          </w:p>
        </w:tc>
        <w:tc>
          <w:tcPr>
            <w:tcW w:w="1480" w:type="dxa"/>
            <w:gridSpan w:val="2"/>
            <w:tcBorders>
              <w:top w:val="single" w:color="auto" w:sz="4" w:space="0"/>
              <w:left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手 机</w:t>
            </w:r>
          </w:p>
        </w:tc>
        <w:tc>
          <w:tcPr>
            <w:tcW w:w="1711" w:type="dxa"/>
            <w:tcBorders>
              <w:top w:val="single" w:color="auto" w:sz="4" w:space="0"/>
              <w:left w:val="single" w:color="auto" w:sz="4" w:space="0"/>
              <w:right w:val="single" w:color="auto" w:sz="4" w:space="0"/>
            </w:tcBorders>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6" w:type="dxa"/>
            <w:vMerge w:val="continue"/>
            <w:tcBorders>
              <w:left w:val="single" w:color="auto" w:sz="4" w:space="0"/>
              <w:right w:val="single" w:color="auto" w:sz="4" w:space="0"/>
            </w:tcBorders>
            <w:vAlign w:val="center"/>
          </w:tcPr>
          <w:p>
            <w:pPr>
              <w:widowControl/>
              <w:spacing w:line="400" w:lineRule="exact"/>
              <w:jc w:val="left"/>
              <w:rPr>
                <w:sz w:val="28"/>
                <w:szCs w:val="28"/>
              </w:rPr>
            </w:pPr>
          </w:p>
        </w:tc>
        <w:tc>
          <w:tcPr>
            <w:tcW w:w="1114" w:type="dxa"/>
            <w:vMerge w:val="continue"/>
            <w:tcBorders>
              <w:left w:val="single" w:color="auto" w:sz="4" w:space="0"/>
              <w:right w:val="single" w:color="auto" w:sz="4" w:space="0"/>
            </w:tcBorders>
            <w:vAlign w:val="center"/>
          </w:tcPr>
          <w:p>
            <w:pPr>
              <w:widowControl/>
              <w:spacing w:line="400" w:lineRule="exact"/>
              <w:rPr>
                <w:spacing w:val="-20"/>
                <w:sz w:val="28"/>
                <w:szCs w:val="28"/>
              </w:rPr>
            </w:pPr>
          </w:p>
        </w:tc>
        <w:tc>
          <w:tcPr>
            <w:tcW w:w="1410" w:type="dxa"/>
            <w:gridSpan w:val="2"/>
            <w:tcBorders>
              <w:top w:val="single" w:color="auto" w:sz="4" w:space="0"/>
              <w:left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电 邮</w:t>
            </w:r>
          </w:p>
        </w:tc>
        <w:tc>
          <w:tcPr>
            <w:tcW w:w="1995" w:type="dxa"/>
            <w:tcBorders>
              <w:top w:val="single" w:color="auto" w:sz="4" w:space="0"/>
              <w:left w:val="single" w:color="auto" w:sz="4" w:space="0"/>
              <w:right w:val="single" w:color="auto" w:sz="4" w:space="0"/>
            </w:tcBorders>
            <w:vAlign w:val="center"/>
          </w:tcPr>
          <w:p>
            <w:pPr>
              <w:spacing w:line="400" w:lineRule="exact"/>
              <w:jc w:val="center"/>
              <w:rPr>
                <w:spacing w:val="-20"/>
                <w:sz w:val="28"/>
                <w:szCs w:val="28"/>
              </w:rPr>
            </w:pPr>
          </w:p>
          <w:p>
            <w:pPr>
              <w:spacing w:line="400" w:lineRule="exact"/>
              <w:jc w:val="center"/>
              <w:rPr>
                <w:spacing w:val="-20"/>
                <w:sz w:val="28"/>
                <w:szCs w:val="28"/>
              </w:rPr>
            </w:pPr>
          </w:p>
        </w:tc>
        <w:tc>
          <w:tcPr>
            <w:tcW w:w="1114" w:type="dxa"/>
            <w:gridSpan w:val="2"/>
            <w:vMerge w:val="continue"/>
            <w:tcBorders>
              <w:left w:val="single" w:color="auto" w:sz="4" w:space="0"/>
              <w:right w:val="single" w:color="auto" w:sz="4" w:space="0"/>
            </w:tcBorders>
            <w:vAlign w:val="center"/>
          </w:tcPr>
          <w:p>
            <w:pPr>
              <w:spacing w:line="400" w:lineRule="exact"/>
              <w:jc w:val="center"/>
              <w:rPr>
                <w:spacing w:val="-20"/>
                <w:sz w:val="28"/>
                <w:szCs w:val="28"/>
              </w:rPr>
            </w:pPr>
          </w:p>
        </w:tc>
        <w:tc>
          <w:tcPr>
            <w:tcW w:w="1480" w:type="dxa"/>
            <w:gridSpan w:val="2"/>
            <w:tcBorders>
              <w:top w:val="single" w:color="auto" w:sz="4" w:space="0"/>
              <w:left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电 邮</w:t>
            </w:r>
          </w:p>
        </w:tc>
        <w:tc>
          <w:tcPr>
            <w:tcW w:w="1711" w:type="dxa"/>
            <w:tcBorders>
              <w:top w:val="single" w:color="auto" w:sz="4" w:space="0"/>
              <w:left w:val="single" w:color="auto" w:sz="4" w:space="0"/>
              <w:right w:val="single" w:color="auto" w:sz="4" w:space="0"/>
            </w:tcBorders>
            <w:vAlign w:val="center"/>
          </w:tcPr>
          <w:p>
            <w:pPr>
              <w:spacing w:line="400" w:lineRule="exact"/>
              <w:rPr>
                <w:spacing w:val="-20"/>
                <w:sz w:val="28"/>
                <w:szCs w:val="28"/>
              </w:rPr>
            </w:pPr>
          </w:p>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6" w:type="dxa"/>
            <w:vMerge w:val="continue"/>
            <w:tcBorders>
              <w:left w:val="single" w:color="auto" w:sz="4" w:space="0"/>
              <w:bottom w:val="single" w:color="auto" w:sz="4" w:space="0"/>
              <w:right w:val="single" w:color="auto" w:sz="4" w:space="0"/>
            </w:tcBorders>
            <w:vAlign w:val="center"/>
          </w:tcPr>
          <w:p>
            <w:pPr>
              <w:widowControl/>
              <w:spacing w:line="400" w:lineRule="exact"/>
              <w:jc w:val="left"/>
              <w:rPr>
                <w:sz w:val="28"/>
                <w:szCs w:val="28"/>
              </w:rPr>
            </w:pPr>
          </w:p>
        </w:tc>
        <w:tc>
          <w:tcPr>
            <w:tcW w:w="11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pacing w:val="-20"/>
                <w:sz w:val="28"/>
                <w:szCs w:val="28"/>
              </w:rPr>
              <w:t>邮 址</w:t>
            </w:r>
          </w:p>
        </w:tc>
        <w:tc>
          <w:tcPr>
            <w:tcW w:w="451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p>
        </w:tc>
        <w:tc>
          <w:tcPr>
            <w:tcW w:w="14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邮 编</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00" w:lineRule="exact"/>
              <w:rPr>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5" w:hRule="atLeast"/>
          <w:jc w:val="center"/>
        </w:trPr>
        <w:tc>
          <w:tcPr>
            <w:tcW w:w="9450" w:type="dxa"/>
            <w:gridSpan w:val="10"/>
            <w:tcBorders>
              <w:left w:val="single" w:color="auto" w:sz="4" w:space="0"/>
              <w:right w:val="single" w:color="auto" w:sz="4" w:space="0"/>
            </w:tcBorders>
            <w:vAlign w:val="center"/>
          </w:tcPr>
          <w:p>
            <w:pPr>
              <w:spacing w:line="360" w:lineRule="exact"/>
              <w:rPr>
                <w:sz w:val="16"/>
                <w:szCs w:val="16"/>
              </w:rPr>
            </w:pPr>
          </w:p>
          <w:p>
            <w:pPr>
              <w:spacing w:line="360" w:lineRule="exact"/>
              <w:rPr>
                <w:sz w:val="28"/>
                <w:szCs w:val="28"/>
              </w:rPr>
            </w:pPr>
            <w:r>
              <w:rPr>
                <w:sz w:val="30"/>
              </w:rPr>
              <w:t>申请单位意见：</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30"/>
              </w:rPr>
            </w:pPr>
            <w:r>
              <w:rPr>
                <w:sz w:val="30"/>
              </w:rPr>
              <w:t xml:space="preserve">  申请单位负责人(签章)：             (单位公章)：</w:t>
            </w:r>
          </w:p>
          <w:p>
            <w:pPr>
              <w:spacing w:line="360" w:lineRule="exact"/>
              <w:jc w:val="center"/>
              <w:rPr>
                <w:sz w:val="28"/>
                <w:szCs w:val="28"/>
              </w:rPr>
            </w:pPr>
            <w:r>
              <w:rPr>
                <w:sz w:val="30"/>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626" w:type="dxa"/>
            <w:vMerge w:val="restart"/>
            <w:tcBorders>
              <w:top w:val="single" w:color="auto" w:sz="4" w:space="0"/>
              <w:left w:val="single" w:color="auto" w:sz="4" w:space="0"/>
              <w:right w:val="single" w:color="auto" w:sz="4" w:space="0"/>
            </w:tcBorders>
            <w:vAlign w:val="center"/>
          </w:tcPr>
          <w:p>
            <w:pPr>
              <w:spacing w:line="360" w:lineRule="exact"/>
              <w:jc w:val="center"/>
              <w:rPr>
                <w:spacing w:val="-20"/>
                <w:sz w:val="30"/>
                <w:szCs w:val="30"/>
              </w:rPr>
            </w:pPr>
            <w:r>
              <w:rPr>
                <w:spacing w:val="-20"/>
                <w:sz w:val="30"/>
                <w:szCs w:val="30"/>
              </w:rPr>
              <w:t>归口管理部门</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pacing w:val="-20"/>
                <w:sz w:val="30"/>
                <w:szCs w:val="30"/>
              </w:rPr>
            </w:pPr>
            <w:r>
              <w:rPr>
                <w:spacing w:val="-20"/>
                <w:sz w:val="30"/>
                <w:szCs w:val="30"/>
              </w:rPr>
              <w:t>名 称</w:t>
            </w:r>
          </w:p>
        </w:tc>
        <w:tc>
          <w:tcPr>
            <w:tcW w:w="665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5" w:hRule="atLeast"/>
          <w:jc w:val="center"/>
        </w:trPr>
        <w:tc>
          <w:tcPr>
            <w:tcW w:w="626" w:type="dxa"/>
            <w:vMerge w:val="continue"/>
            <w:tcBorders>
              <w:left w:val="single" w:color="auto" w:sz="4" w:space="0"/>
              <w:right w:val="single" w:color="auto" w:sz="4" w:space="0"/>
            </w:tcBorders>
            <w:vAlign w:val="center"/>
          </w:tcPr>
          <w:p>
            <w:pPr>
              <w:spacing w:line="360" w:lineRule="exact"/>
              <w:jc w:val="center"/>
              <w:rPr>
                <w:sz w:val="28"/>
                <w:szCs w:val="28"/>
              </w:rPr>
            </w:pP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30"/>
                <w:szCs w:val="30"/>
              </w:rPr>
            </w:pPr>
            <w:r>
              <w:rPr>
                <w:sz w:val="30"/>
                <w:szCs w:val="30"/>
              </w:rPr>
              <w:t>单位负责人</w:t>
            </w:r>
          </w:p>
        </w:tc>
        <w:tc>
          <w:tcPr>
            <w:tcW w:w="2693" w:type="dxa"/>
            <w:gridSpan w:val="3"/>
            <w:tcBorders>
              <w:top w:val="single" w:color="auto" w:sz="4" w:space="0"/>
              <w:left w:val="single" w:color="auto" w:sz="4" w:space="0"/>
              <w:right w:val="single" w:color="auto" w:sz="4" w:space="0"/>
            </w:tcBorders>
            <w:vAlign w:val="center"/>
          </w:tcPr>
          <w:p>
            <w:pPr>
              <w:spacing w:line="360" w:lineRule="exact"/>
              <w:rPr>
                <w:sz w:val="30"/>
                <w:szCs w:val="30"/>
              </w:rPr>
            </w:pPr>
          </w:p>
        </w:tc>
        <w:tc>
          <w:tcPr>
            <w:tcW w:w="1559" w:type="dxa"/>
            <w:gridSpan w:val="2"/>
            <w:tcBorders>
              <w:top w:val="single" w:color="auto" w:sz="4" w:space="0"/>
              <w:left w:val="single" w:color="auto" w:sz="4" w:space="0"/>
              <w:right w:val="single" w:color="auto" w:sz="4" w:space="0"/>
            </w:tcBorders>
            <w:vAlign w:val="center"/>
          </w:tcPr>
          <w:p>
            <w:pPr>
              <w:spacing w:line="360" w:lineRule="exact"/>
              <w:jc w:val="center"/>
              <w:rPr>
                <w:spacing w:val="-20"/>
                <w:sz w:val="30"/>
                <w:szCs w:val="30"/>
              </w:rPr>
            </w:pPr>
            <w:r>
              <w:rPr>
                <w:spacing w:val="-20"/>
                <w:sz w:val="30"/>
                <w:szCs w:val="30"/>
              </w:rPr>
              <w:t>项目联系人</w:t>
            </w:r>
          </w:p>
        </w:tc>
        <w:tc>
          <w:tcPr>
            <w:tcW w:w="2399" w:type="dxa"/>
            <w:gridSpan w:val="2"/>
            <w:tcBorders>
              <w:top w:val="single" w:color="auto" w:sz="4" w:space="0"/>
              <w:left w:val="single" w:color="auto" w:sz="4" w:space="0"/>
              <w:right w:val="single" w:color="auto" w:sz="4" w:space="0"/>
            </w:tcBorders>
            <w:vAlign w:val="center"/>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5" w:hRule="atLeast"/>
          <w:jc w:val="center"/>
        </w:trPr>
        <w:tc>
          <w:tcPr>
            <w:tcW w:w="626" w:type="dxa"/>
            <w:vMerge w:val="continue"/>
            <w:tcBorders>
              <w:left w:val="single" w:color="auto" w:sz="4" w:space="0"/>
              <w:right w:val="single" w:color="auto" w:sz="4" w:space="0"/>
            </w:tcBorders>
            <w:vAlign w:val="center"/>
          </w:tcPr>
          <w:p>
            <w:pPr>
              <w:spacing w:line="360" w:lineRule="exact"/>
              <w:jc w:val="center"/>
              <w:rPr>
                <w:sz w:val="28"/>
                <w:szCs w:val="28"/>
              </w:rPr>
            </w:pPr>
          </w:p>
        </w:tc>
        <w:tc>
          <w:tcPr>
            <w:tcW w:w="2173" w:type="dxa"/>
            <w:gridSpan w:val="2"/>
            <w:tcBorders>
              <w:top w:val="single" w:color="auto" w:sz="4" w:space="0"/>
              <w:left w:val="single" w:color="auto" w:sz="4" w:space="0"/>
              <w:right w:val="single" w:color="auto" w:sz="4" w:space="0"/>
            </w:tcBorders>
            <w:vAlign w:val="center"/>
          </w:tcPr>
          <w:p>
            <w:pPr>
              <w:spacing w:line="360" w:lineRule="exact"/>
              <w:rPr>
                <w:spacing w:val="-20"/>
                <w:sz w:val="30"/>
                <w:szCs w:val="30"/>
              </w:rPr>
            </w:pPr>
            <w:r>
              <w:rPr>
                <w:spacing w:val="-20"/>
                <w:sz w:val="30"/>
                <w:szCs w:val="30"/>
              </w:rPr>
              <w:t>联系人电话/手机</w:t>
            </w:r>
          </w:p>
        </w:tc>
        <w:tc>
          <w:tcPr>
            <w:tcW w:w="2693" w:type="dxa"/>
            <w:gridSpan w:val="3"/>
            <w:tcBorders>
              <w:top w:val="single" w:color="auto" w:sz="4" w:space="0"/>
              <w:left w:val="single" w:color="auto" w:sz="4" w:space="0"/>
              <w:right w:val="single" w:color="auto" w:sz="4" w:space="0"/>
            </w:tcBorders>
            <w:vAlign w:val="center"/>
          </w:tcPr>
          <w:p>
            <w:pPr>
              <w:spacing w:line="360" w:lineRule="exact"/>
              <w:rPr>
                <w:spacing w:val="-20"/>
                <w:sz w:val="30"/>
                <w:szCs w:val="30"/>
              </w:rPr>
            </w:pPr>
          </w:p>
        </w:tc>
        <w:tc>
          <w:tcPr>
            <w:tcW w:w="1559" w:type="dxa"/>
            <w:gridSpan w:val="2"/>
            <w:tcBorders>
              <w:top w:val="single" w:color="auto" w:sz="4" w:space="0"/>
              <w:left w:val="single" w:color="auto" w:sz="4" w:space="0"/>
              <w:right w:val="single" w:color="auto" w:sz="4" w:space="0"/>
            </w:tcBorders>
            <w:vAlign w:val="center"/>
          </w:tcPr>
          <w:p>
            <w:pPr>
              <w:spacing w:line="360" w:lineRule="exact"/>
              <w:jc w:val="center"/>
              <w:rPr>
                <w:sz w:val="30"/>
                <w:szCs w:val="30"/>
              </w:rPr>
            </w:pPr>
            <w:r>
              <w:rPr>
                <w:spacing w:val="-20"/>
                <w:sz w:val="30"/>
                <w:szCs w:val="30"/>
              </w:rPr>
              <w:t>电邮</w:t>
            </w:r>
          </w:p>
        </w:tc>
        <w:tc>
          <w:tcPr>
            <w:tcW w:w="2399" w:type="dxa"/>
            <w:gridSpan w:val="2"/>
            <w:tcBorders>
              <w:top w:val="single" w:color="auto" w:sz="4" w:space="0"/>
              <w:left w:val="single" w:color="auto" w:sz="4" w:space="0"/>
              <w:right w:val="single" w:color="auto" w:sz="4" w:space="0"/>
            </w:tcBorders>
            <w:vAlign w:val="center"/>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7" w:hRule="atLeast"/>
          <w:jc w:val="center"/>
        </w:trPr>
        <w:tc>
          <w:tcPr>
            <w:tcW w:w="626" w:type="dxa"/>
            <w:vMerge w:val="continue"/>
            <w:tcBorders>
              <w:left w:val="single" w:color="auto" w:sz="4" w:space="0"/>
              <w:bottom w:val="single" w:color="auto" w:sz="4" w:space="0"/>
              <w:right w:val="single" w:color="auto" w:sz="4" w:space="0"/>
            </w:tcBorders>
            <w:vAlign w:val="center"/>
          </w:tcPr>
          <w:p>
            <w:pPr>
              <w:widowControl/>
              <w:spacing w:line="360" w:lineRule="exact"/>
              <w:jc w:val="left"/>
              <w:rPr>
                <w:sz w:val="28"/>
                <w:szCs w:val="28"/>
              </w:rPr>
            </w:pP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30"/>
                <w:szCs w:val="30"/>
              </w:rPr>
            </w:pPr>
            <w:r>
              <w:rPr>
                <w:spacing w:val="-20"/>
                <w:sz w:val="30"/>
                <w:szCs w:val="30"/>
              </w:rPr>
              <w:t>邮址及邮编</w:t>
            </w:r>
          </w:p>
        </w:tc>
        <w:tc>
          <w:tcPr>
            <w:tcW w:w="665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555" w:hRule="atLeast"/>
          <w:jc w:val="center"/>
        </w:trPr>
        <w:tc>
          <w:tcPr>
            <w:tcW w:w="9450" w:type="dxa"/>
            <w:gridSpan w:val="10"/>
            <w:tcBorders>
              <w:left w:val="single" w:color="auto" w:sz="6" w:space="0"/>
              <w:bottom w:val="single" w:color="auto" w:sz="4" w:space="0"/>
              <w:right w:val="single" w:color="auto" w:sz="6" w:space="0"/>
            </w:tcBorders>
            <w:vAlign w:val="center"/>
          </w:tcPr>
          <w:p>
            <w:pPr>
              <w:spacing w:line="360" w:lineRule="exact"/>
              <w:rPr>
                <w:sz w:val="16"/>
                <w:szCs w:val="16"/>
              </w:rPr>
            </w:pPr>
          </w:p>
          <w:p>
            <w:pPr>
              <w:spacing w:line="360" w:lineRule="exact"/>
              <w:rPr>
                <w:sz w:val="28"/>
                <w:szCs w:val="28"/>
              </w:rPr>
            </w:pPr>
            <w:r>
              <w:rPr>
                <w:sz w:val="30"/>
              </w:rPr>
              <w:t>归口管理部门意见：</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30"/>
              </w:rPr>
            </w:pPr>
            <w:r>
              <w:rPr>
                <w:sz w:val="30"/>
              </w:rPr>
              <w:t xml:space="preserve">                                     (单位公章)：</w:t>
            </w:r>
          </w:p>
          <w:p>
            <w:pPr>
              <w:spacing w:line="360" w:lineRule="exact"/>
              <w:jc w:val="center"/>
              <w:rPr>
                <w:sz w:val="28"/>
                <w:szCs w:val="28"/>
              </w:rPr>
            </w:pPr>
            <w:r>
              <w:rPr>
                <w:sz w:val="30"/>
              </w:rPr>
              <w:t xml:space="preserve">                                             年   月   日</w:t>
            </w:r>
          </w:p>
        </w:tc>
      </w:tr>
    </w:tbl>
    <w:p>
      <w:pPr>
        <w:ind w:firstLine="624" w:firstLineChars="200"/>
        <w:rPr>
          <w:rFonts w:eastAsia="黑体"/>
        </w:rPr>
      </w:pPr>
      <w:r>
        <w:rPr>
          <w:rFonts w:eastAsia="黑体"/>
        </w:rPr>
        <w:t xml:space="preserve">一、立项背景和依据 </w:t>
      </w:r>
    </w:p>
    <w:tbl>
      <w:tblPr>
        <w:tblStyle w:val="9"/>
        <w:tblW w:w="9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9049" w:type="dxa"/>
            <w:vAlign w:val="top"/>
          </w:tcPr>
          <w:p>
            <w:pPr>
              <w:spacing w:line="400" w:lineRule="exact"/>
              <w:rPr>
                <w:rFonts w:eastAsia="楷体_GB2312"/>
                <w:sz w:val="30"/>
              </w:rPr>
            </w:pPr>
            <w:r>
              <w:rPr>
                <w:rFonts w:eastAsia="楷体_GB2312"/>
                <w:sz w:val="30"/>
              </w:rPr>
              <w:t>（包括项目的研究目的、国内外背景、国内外研究现状分析与评价等，应附主要参考文献及出处）</w:t>
            </w:r>
          </w:p>
          <w:p>
            <w:pPr>
              <w:jc w:val="right"/>
              <w:rPr>
                <w:sz w:val="30"/>
              </w:rPr>
            </w:pPr>
          </w:p>
        </w:tc>
      </w:tr>
    </w:tbl>
    <w:p>
      <w:pPr>
        <w:ind w:firstLine="624" w:firstLineChars="200"/>
        <w:rPr>
          <w:rFonts w:eastAsia="黑体"/>
        </w:rPr>
      </w:pPr>
      <w:r>
        <w:rPr>
          <w:rFonts w:eastAsia="黑体"/>
        </w:rPr>
        <w:t>二、研究方案</w:t>
      </w:r>
    </w:p>
    <w:tbl>
      <w:tblPr>
        <w:tblStyle w:val="9"/>
        <w:tblW w:w="9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49" w:type="dxa"/>
            <w:vAlign w:val="top"/>
          </w:tcPr>
          <w:p>
            <w:pPr>
              <w:spacing w:line="400" w:lineRule="exact"/>
              <w:rPr>
                <w:rFonts w:eastAsia="楷体_GB2312"/>
                <w:sz w:val="30"/>
              </w:rPr>
            </w:pPr>
            <w:r>
              <w:rPr>
                <w:rFonts w:eastAsia="楷体_GB2312"/>
                <w:sz w:val="30"/>
              </w:rPr>
              <w:t>1．研究内容、拟解决的关键问题、子课题的设置及项目的创新之处、研究方法等</w:t>
            </w:r>
          </w:p>
          <w:p>
            <w:pPr>
              <w:spacing w:line="400" w:lineRule="exact"/>
              <w:rPr>
                <w:rFonts w:eastAsia="楷体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49" w:type="dxa"/>
            <w:vAlign w:val="top"/>
          </w:tcPr>
          <w:p>
            <w:pPr>
              <w:rPr>
                <w:rFonts w:eastAsia="楷体_GB2312"/>
                <w:position w:val="-10"/>
                <w:sz w:val="30"/>
                <w:szCs w:val="30"/>
              </w:rPr>
            </w:pPr>
            <w:r>
              <w:rPr>
                <w:rFonts w:eastAsia="楷体_GB2312"/>
                <w:position w:val="-10"/>
                <w:sz w:val="30"/>
                <w:szCs w:val="30"/>
              </w:rPr>
              <w:t>2．研究计划及预期进展（附时间安排）</w:t>
            </w:r>
          </w:p>
          <w:p>
            <w:pPr>
              <w:spacing w:line="360" w:lineRule="exact"/>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9049" w:type="dxa"/>
            <w:vAlign w:val="top"/>
          </w:tcPr>
          <w:p>
            <w:pPr>
              <w:spacing w:line="360" w:lineRule="exact"/>
              <w:rPr>
                <w:rFonts w:eastAsia="楷体_GB2312"/>
                <w:sz w:val="30"/>
              </w:rPr>
            </w:pPr>
            <w:r>
              <w:rPr>
                <w:rFonts w:eastAsia="楷体_GB2312"/>
                <w:sz w:val="30"/>
              </w:rPr>
              <w:t>3．预期研究成果及形式</w:t>
            </w:r>
          </w:p>
          <w:p>
            <w:pPr>
              <w:spacing w:line="360" w:lineRule="exact"/>
              <w:rPr>
                <w:sz w:val="30"/>
              </w:rPr>
            </w:pPr>
          </w:p>
        </w:tc>
      </w:tr>
    </w:tbl>
    <w:p>
      <w:pPr>
        <w:ind w:firstLine="612" w:firstLineChars="196"/>
        <w:rPr>
          <w:rFonts w:eastAsia="黑体"/>
        </w:rPr>
      </w:pPr>
      <w:r>
        <w:rPr>
          <w:rFonts w:eastAsia="黑体"/>
          <w:b/>
        </w:rPr>
        <w:t>三</w:t>
      </w:r>
      <w:r>
        <w:rPr>
          <w:rFonts w:eastAsia="黑体"/>
        </w:rPr>
        <w:t>、研究基础</w:t>
      </w:r>
    </w:p>
    <w:tbl>
      <w:tblPr>
        <w:tblStyle w:val="9"/>
        <w:tblW w:w="9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49" w:type="dxa"/>
            <w:vAlign w:val="top"/>
          </w:tcPr>
          <w:p>
            <w:pPr>
              <w:spacing w:line="360" w:lineRule="exact"/>
              <w:rPr>
                <w:rFonts w:eastAsia="楷体_GB2312"/>
                <w:sz w:val="30"/>
              </w:rPr>
            </w:pPr>
            <w:r>
              <w:rPr>
                <w:rFonts w:eastAsia="楷体_GB2312"/>
                <w:sz w:val="28"/>
              </w:rPr>
              <w:t>项目研究团队成员近期相关</w:t>
            </w:r>
            <w:r>
              <w:rPr>
                <w:rFonts w:eastAsia="楷体_GB2312"/>
                <w:sz w:val="30"/>
              </w:rPr>
              <w:t>研究工作积累和已取得的研究成就（包括近期发表的与本项目有关的主要论著、获得学术奖励的情况、正在承担的有关研究项目等）</w:t>
            </w: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tc>
      </w:tr>
    </w:tbl>
    <w:p>
      <w:pPr>
        <w:spacing w:line="500" w:lineRule="exact"/>
        <w:rPr>
          <w:sz w:val="30"/>
        </w:rPr>
      </w:pPr>
      <w:r>
        <w:rPr>
          <w:sz w:val="30"/>
        </w:rPr>
        <w:t>注：1. 论文要注明作者、题目、刊名、年份、卷（期）、页码；</w:t>
      </w:r>
    </w:p>
    <w:p>
      <w:pPr>
        <w:spacing w:line="500" w:lineRule="exact"/>
        <w:ind w:firstLine="584" w:firstLineChars="200"/>
        <w:rPr>
          <w:sz w:val="30"/>
        </w:rPr>
      </w:pPr>
      <w:r>
        <w:rPr>
          <w:sz w:val="30"/>
        </w:rPr>
        <w:t>2. 专著要注明作者、书名、出版社、年份；</w:t>
      </w:r>
    </w:p>
    <w:p>
      <w:pPr>
        <w:spacing w:line="500" w:lineRule="exact"/>
        <w:ind w:firstLine="584" w:firstLineChars="200"/>
        <w:rPr>
          <w:rFonts w:hint="eastAsia"/>
          <w:sz w:val="30"/>
        </w:rPr>
      </w:pPr>
      <w:r>
        <w:rPr>
          <w:sz w:val="30"/>
        </w:rPr>
        <w:t>3. 有关研究项目要注明名称、编号、任务来源、起止年月、负责</w:t>
      </w:r>
    </w:p>
    <w:p>
      <w:pPr>
        <w:spacing w:line="500" w:lineRule="exact"/>
        <w:ind w:firstLine="584" w:firstLineChars="200"/>
        <w:rPr>
          <w:sz w:val="30"/>
        </w:rPr>
      </w:pPr>
      <w:r>
        <w:rPr>
          <w:rFonts w:hint="eastAsia"/>
          <w:sz w:val="30"/>
        </w:rPr>
        <w:t xml:space="preserve">   </w:t>
      </w:r>
      <w:r>
        <w:rPr>
          <w:sz w:val="30"/>
        </w:rPr>
        <w:t>或参加的情况以及与本项目的关系。</w:t>
      </w:r>
    </w:p>
    <w:p>
      <w:pPr>
        <w:pStyle w:val="6"/>
        <w:spacing w:before="0" w:beforeAutospacing="0" w:after="0" w:afterAutospacing="0" w:line="600" w:lineRule="exact"/>
        <w:rPr>
          <w:rStyle w:val="8"/>
          <w:rFonts w:ascii="Times New Roman" w:hAnsi="Times New Roman" w:cs="Times New Roman"/>
          <w:b w:val="0"/>
          <w:sz w:val="28"/>
          <w:szCs w:val="28"/>
        </w:rPr>
        <w:sectPr>
          <w:footerReference r:id="rId5" w:type="default"/>
          <w:footerReference r:id="rId6" w:type="even"/>
          <w:pgSz w:w="11907" w:h="16840"/>
          <w:pgMar w:top="1701" w:right="1588" w:bottom="1474" w:left="1588" w:header="720" w:footer="1021" w:gutter="0"/>
          <w:cols w:space="720" w:num="1"/>
          <w:docGrid w:type="linesAndChars" w:linePitch="621" w:charSpace="-1675"/>
        </w:sectPr>
      </w:pPr>
    </w:p>
    <w:p>
      <w:pPr>
        <w:ind w:firstLine="640" w:firstLineChars="200"/>
        <w:rPr>
          <w:rFonts w:eastAsia="黑体"/>
        </w:rPr>
      </w:pPr>
      <w:r>
        <w:rPr>
          <w:rFonts w:eastAsia="黑体"/>
        </w:rPr>
        <w:t>四、项目负责人</w:t>
      </w:r>
    </w:p>
    <w:tbl>
      <w:tblPr>
        <w:tblStyle w:val="9"/>
        <w:tblW w:w="14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306"/>
        <w:gridCol w:w="203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r>
              <w:rPr>
                <w:rFonts w:eastAsia="黑体"/>
                <w:sz w:val="28"/>
              </w:rPr>
              <w:t>姓 名</w:t>
            </w: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r>
              <w:rPr>
                <w:rFonts w:eastAsia="黑体"/>
                <w:sz w:val="28"/>
              </w:rPr>
              <w:t>性别</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r>
              <w:rPr>
                <w:rFonts w:eastAsia="黑体"/>
                <w:sz w:val="28"/>
              </w:rPr>
              <w:t>出生年月</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r>
              <w:rPr>
                <w:rFonts w:eastAsia="黑体"/>
                <w:sz w:val="28"/>
              </w:rPr>
              <w:t>职务职称</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r>
              <w:rPr>
                <w:rFonts w:eastAsia="黑体"/>
                <w:sz w:val="28"/>
              </w:rPr>
              <w:t>所学专业</w:t>
            </w: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r>
              <w:rPr>
                <w:rFonts w:eastAsia="黑体"/>
                <w:sz w:val="28"/>
              </w:rPr>
              <w:t>现从事专业</w:t>
            </w:r>
          </w:p>
        </w:tc>
        <w:tc>
          <w:tcPr>
            <w:tcW w:w="230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r>
              <w:rPr>
                <w:rFonts w:eastAsia="黑体"/>
                <w:sz w:val="28"/>
              </w:rPr>
              <w:t>所在单位</w:t>
            </w:r>
          </w:p>
        </w:tc>
        <w:tc>
          <w:tcPr>
            <w:tcW w:w="2035" w:type="dxa"/>
            <w:tcBorders>
              <w:top w:val="single" w:color="auto" w:sz="4" w:space="0"/>
              <w:left w:val="single" w:color="auto" w:sz="4" w:space="0"/>
              <w:bottom w:val="single" w:color="auto" w:sz="4" w:space="0"/>
              <w:right w:val="single" w:color="auto" w:sz="4" w:space="0"/>
            </w:tcBorders>
            <w:vAlign w:val="center"/>
          </w:tcPr>
          <w:p>
            <w:pPr>
              <w:spacing w:line="560" w:lineRule="exact"/>
              <w:rPr>
                <w:rFonts w:eastAsia="黑体"/>
                <w:sz w:val="28"/>
              </w:rPr>
            </w:pPr>
            <w:r>
              <w:rPr>
                <w:rFonts w:eastAsia="黑体"/>
                <w:sz w:val="28"/>
              </w:rPr>
              <w:t>在项目中任务</w:t>
            </w:r>
          </w:p>
        </w:tc>
        <w:tc>
          <w:tcPr>
            <w:tcW w:w="1559"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eastAsia="黑体"/>
                <w:sz w:val="28"/>
              </w:rPr>
            </w:pPr>
            <w:r>
              <w:rPr>
                <w:rFonts w:eastAsia="黑体"/>
                <w:sz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230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2035" w:type="dxa"/>
            <w:tcBorders>
              <w:top w:val="single" w:color="auto" w:sz="4" w:space="0"/>
              <w:left w:val="single" w:color="auto" w:sz="4" w:space="0"/>
              <w:bottom w:val="single" w:color="auto" w:sz="4" w:space="0"/>
              <w:right w:val="single" w:color="auto" w:sz="4" w:space="0"/>
            </w:tcBorders>
            <w:vAlign w:val="center"/>
          </w:tcPr>
          <w:p>
            <w:pPr>
              <w:spacing w:line="560" w:lineRule="exact"/>
              <w:rPr>
                <w:rFonts w:eastAsia="黑体"/>
                <w:sz w:val="28"/>
              </w:rPr>
            </w:pPr>
          </w:p>
        </w:tc>
        <w:tc>
          <w:tcPr>
            <w:tcW w:w="1559"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230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2035" w:type="dxa"/>
            <w:tcBorders>
              <w:top w:val="single" w:color="auto" w:sz="4" w:space="0"/>
              <w:left w:val="single" w:color="auto" w:sz="4" w:space="0"/>
              <w:bottom w:val="single" w:color="auto" w:sz="4" w:space="0"/>
              <w:right w:val="single" w:color="auto" w:sz="4" w:space="0"/>
            </w:tcBorders>
            <w:vAlign w:val="center"/>
          </w:tcPr>
          <w:p>
            <w:pPr>
              <w:spacing w:line="560" w:lineRule="exact"/>
              <w:rPr>
                <w:rFonts w:eastAsia="黑体"/>
                <w:sz w:val="28"/>
              </w:rPr>
            </w:pPr>
          </w:p>
        </w:tc>
        <w:tc>
          <w:tcPr>
            <w:tcW w:w="1559"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eastAsia="黑体"/>
                <w:sz w:val="28"/>
              </w:rPr>
            </w:pPr>
          </w:p>
        </w:tc>
      </w:tr>
    </w:tbl>
    <w:p>
      <w:pPr>
        <w:ind w:firstLine="640" w:firstLineChars="200"/>
        <w:rPr>
          <w:rFonts w:eastAsia="黑体"/>
        </w:rPr>
      </w:pPr>
    </w:p>
    <w:p>
      <w:pPr>
        <w:ind w:firstLine="640" w:firstLineChars="200"/>
        <w:rPr>
          <w:rFonts w:eastAsia="黑体"/>
        </w:rPr>
      </w:pPr>
      <w:r>
        <w:rPr>
          <w:rFonts w:eastAsia="黑体"/>
        </w:rPr>
        <w:t>五、主要研究人员</w:t>
      </w:r>
    </w:p>
    <w:tbl>
      <w:tblPr>
        <w:tblStyle w:val="9"/>
        <w:tblW w:w="14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306"/>
        <w:gridCol w:w="203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vAlign w:val="center"/>
          </w:tcPr>
          <w:p>
            <w:pPr>
              <w:spacing w:line="560" w:lineRule="exact"/>
              <w:jc w:val="center"/>
              <w:rPr>
                <w:rFonts w:eastAsia="黑体"/>
                <w:sz w:val="28"/>
              </w:rPr>
            </w:pPr>
            <w:r>
              <w:rPr>
                <w:rFonts w:eastAsia="黑体"/>
                <w:sz w:val="28"/>
              </w:rPr>
              <w:t>姓 名</w:t>
            </w:r>
          </w:p>
        </w:tc>
        <w:tc>
          <w:tcPr>
            <w:tcW w:w="840" w:type="dxa"/>
            <w:vAlign w:val="center"/>
          </w:tcPr>
          <w:p>
            <w:pPr>
              <w:spacing w:line="560" w:lineRule="exact"/>
              <w:jc w:val="center"/>
              <w:rPr>
                <w:rFonts w:eastAsia="黑体"/>
                <w:sz w:val="28"/>
              </w:rPr>
            </w:pPr>
            <w:r>
              <w:rPr>
                <w:rFonts w:eastAsia="黑体"/>
                <w:sz w:val="28"/>
              </w:rPr>
              <w:t>性别</w:t>
            </w:r>
          </w:p>
        </w:tc>
        <w:tc>
          <w:tcPr>
            <w:tcW w:w="1470" w:type="dxa"/>
            <w:vAlign w:val="center"/>
          </w:tcPr>
          <w:p>
            <w:pPr>
              <w:spacing w:line="560" w:lineRule="exact"/>
              <w:jc w:val="center"/>
              <w:rPr>
                <w:rFonts w:eastAsia="黑体"/>
                <w:sz w:val="28"/>
              </w:rPr>
            </w:pPr>
            <w:r>
              <w:rPr>
                <w:rFonts w:eastAsia="黑体"/>
                <w:sz w:val="28"/>
              </w:rPr>
              <w:t>出生年月</w:t>
            </w:r>
          </w:p>
        </w:tc>
        <w:tc>
          <w:tcPr>
            <w:tcW w:w="1470" w:type="dxa"/>
            <w:vAlign w:val="center"/>
          </w:tcPr>
          <w:p>
            <w:pPr>
              <w:spacing w:line="560" w:lineRule="exact"/>
              <w:jc w:val="center"/>
              <w:rPr>
                <w:rFonts w:eastAsia="黑体"/>
                <w:sz w:val="28"/>
              </w:rPr>
            </w:pPr>
            <w:r>
              <w:rPr>
                <w:rFonts w:eastAsia="黑体"/>
                <w:sz w:val="28"/>
              </w:rPr>
              <w:t>职务职称</w:t>
            </w:r>
          </w:p>
        </w:tc>
        <w:tc>
          <w:tcPr>
            <w:tcW w:w="1470" w:type="dxa"/>
            <w:vAlign w:val="center"/>
          </w:tcPr>
          <w:p>
            <w:pPr>
              <w:spacing w:line="560" w:lineRule="exact"/>
              <w:jc w:val="center"/>
              <w:rPr>
                <w:rFonts w:eastAsia="黑体"/>
                <w:sz w:val="28"/>
              </w:rPr>
            </w:pPr>
            <w:r>
              <w:rPr>
                <w:rFonts w:eastAsia="黑体"/>
                <w:sz w:val="28"/>
              </w:rPr>
              <w:t>所学专业</w:t>
            </w:r>
          </w:p>
        </w:tc>
        <w:tc>
          <w:tcPr>
            <w:tcW w:w="1785" w:type="dxa"/>
            <w:vAlign w:val="center"/>
          </w:tcPr>
          <w:p>
            <w:pPr>
              <w:spacing w:line="560" w:lineRule="exact"/>
              <w:jc w:val="center"/>
              <w:rPr>
                <w:rFonts w:eastAsia="黑体"/>
                <w:sz w:val="28"/>
              </w:rPr>
            </w:pPr>
            <w:r>
              <w:rPr>
                <w:rFonts w:eastAsia="黑体"/>
                <w:sz w:val="28"/>
              </w:rPr>
              <w:t>现从事专业</w:t>
            </w:r>
          </w:p>
        </w:tc>
        <w:tc>
          <w:tcPr>
            <w:tcW w:w="2306" w:type="dxa"/>
            <w:vAlign w:val="center"/>
          </w:tcPr>
          <w:p>
            <w:pPr>
              <w:spacing w:line="560" w:lineRule="exact"/>
              <w:jc w:val="center"/>
              <w:rPr>
                <w:rFonts w:eastAsia="黑体"/>
                <w:sz w:val="28"/>
              </w:rPr>
            </w:pPr>
            <w:r>
              <w:rPr>
                <w:rFonts w:eastAsia="黑体"/>
                <w:sz w:val="28"/>
              </w:rPr>
              <w:t>所在单位</w:t>
            </w:r>
          </w:p>
        </w:tc>
        <w:tc>
          <w:tcPr>
            <w:tcW w:w="2035" w:type="dxa"/>
            <w:vAlign w:val="center"/>
          </w:tcPr>
          <w:p>
            <w:pPr>
              <w:spacing w:line="560" w:lineRule="exact"/>
              <w:rPr>
                <w:rFonts w:eastAsia="黑体"/>
                <w:sz w:val="28"/>
              </w:rPr>
            </w:pPr>
            <w:r>
              <w:rPr>
                <w:rFonts w:eastAsia="黑体"/>
                <w:sz w:val="28"/>
              </w:rPr>
              <w:t>在项目中任务</w:t>
            </w:r>
          </w:p>
        </w:tc>
        <w:tc>
          <w:tcPr>
            <w:tcW w:w="1559" w:type="dxa"/>
            <w:vAlign w:val="top"/>
          </w:tcPr>
          <w:p>
            <w:pPr>
              <w:spacing w:line="560" w:lineRule="exact"/>
              <w:jc w:val="center"/>
              <w:rPr>
                <w:rFonts w:eastAsia="黑体"/>
                <w:sz w:val="28"/>
              </w:rPr>
            </w:pPr>
            <w:r>
              <w:rPr>
                <w:rFonts w:eastAsia="黑体"/>
                <w:sz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vAlign w:val="center"/>
          </w:tcPr>
          <w:p>
            <w:pPr>
              <w:spacing w:line="360" w:lineRule="exact"/>
              <w:jc w:val="center"/>
              <w:rPr>
                <w:sz w:val="28"/>
              </w:rPr>
            </w:pPr>
          </w:p>
        </w:tc>
        <w:tc>
          <w:tcPr>
            <w:tcW w:w="84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785" w:type="dxa"/>
            <w:vAlign w:val="center"/>
          </w:tcPr>
          <w:p>
            <w:pPr>
              <w:spacing w:line="360" w:lineRule="exact"/>
              <w:jc w:val="center"/>
              <w:rPr>
                <w:sz w:val="28"/>
              </w:rPr>
            </w:pPr>
          </w:p>
        </w:tc>
        <w:tc>
          <w:tcPr>
            <w:tcW w:w="2306" w:type="dxa"/>
            <w:vAlign w:val="center"/>
          </w:tcPr>
          <w:p>
            <w:pPr>
              <w:spacing w:line="360" w:lineRule="exact"/>
              <w:jc w:val="center"/>
              <w:rPr>
                <w:sz w:val="28"/>
              </w:rPr>
            </w:pPr>
          </w:p>
        </w:tc>
        <w:tc>
          <w:tcPr>
            <w:tcW w:w="2035" w:type="dxa"/>
            <w:vAlign w:val="center"/>
          </w:tcPr>
          <w:p>
            <w:pPr>
              <w:spacing w:line="360" w:lineRule="exact"/>
              <w:jc w:val="center"/>
              <w:rPr>
                <w:sz w:val="28"/>
              </w:rPr>
            </w:pPr>
          </w:p>
        </w:tc>
        <w:tc>
          <w:tcPr>
            <w:tcW w:w="1559" w:type="dxa"/>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vAlign w:val="center"/>
          </w:tcPr>
          <w:p>
            <w:pPr>
              <w:spacing w:line="360" w:lineRule="exact"/>
              <w:jc w:val="center"/>
              <w:rPr>
                <w:sz w:val="28"/>
              </w:rPr>
            </w:pPr>
          </w:p>
        </w:tc>
        <w:tc>
          <w:tcPr>
            <w:tcW w:w="84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785" w:type="dxa"/>
            <w:vAlign w:val="center"/>
          </w:tcPr>
          <w:p>
            <w:pPr>
              <w:spacing w:line="360" w:lineRule="exact"/>
              <w:jc w:val="center"/>
              <w:rPr>
                <w:sz w:val="28"/>
              </w:rPr>
            </w:pPr>
          </w:p>
        </w:tc>
        <w:tc>
          <w:tcPr>
            <w:tcW w:w="2306" w:type="dxa"/>
            <w:vAlign w:val="center"/>
          </w:tcPr>
          <w:p>
            <w:pPr>
              <w:spacing w:line="360" w:lineRule="exact"/>
              <w:jc w:val="center"/>
              <w:rPr>
                <w:sz w:val="28"/>
              </w:rPr>
            </w:pPr>
          </w:p>
        </w:tc>
        <w:tc>
          <w:tcPr>
            <w:tcW w:w="2035" w:type="dxa"/>
            <w:vAlign w:val="center"/>
          </w:tcPr>
          <w:p>
            <w:pPr>
              <w:spacing w:line="360" w:lineRule="exact"/>
              <w:jc w:val="center"/>
              <w:rPr>
                <w:sz w:val="28"/>
              </w:rPr>
            </w:pPr>
          </w:p>
        </w:tc>
        <w:tc>
          <w:tcPr>
            <w:tcW w:w="1559" w:type="dxa"/>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vAlign w:val="center"/>
          </w:tcPr>
          <w:p>
            <w:pPr>
              <w:spacing w:line="360" w:lineRule="exact"/>
              <w:jc w:val="center"/>
              <w:rPr>
                <w:sz w:val="28"/>
              </w:rPr>
            </w:pPr>
          </w:p>
        </w:tc>
        <w:tc>
          <w:tcPr>
            <w:tcW w:w="84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785" w:type="dxa"/>
            <w:vAlign w:val="center"/>
          </w:tcPr>
          <w:p>
            <w:pPr>
              <w:spacing w:line="360" w:lineRule="exact"/>
              <w:jc w:val="center"/>
              <w:rPr>
                <w:sz w:val="28"/>
              </w:rPr>
            </w:pPr>
          </w:p>
        </w:tc>
        <w:tc>
          <w:tcPr>
            <w:tcW w:w="2306" w:type="dxa"/>
            <w:vAlign w:val="center"/>
          </w:tcPr>
          <w:p>
            <w:pPr>
              <w:spacing w:line="360" w:lineRule="exact"/>
              <w:jc w:val="center"/>
              <w:rPr>
                <w:sz w:val="28"/>
              </w:rPr>
            </w:pPr>
          </w:p>
        </w:tc>
        <w:tc>
          <w:tcPr>
            <w:tcW w:w="2035" w:type="dxa"/>
            <w:vAlign w:val="center"/>
          </w:tcPr>
          <w:p>
            <w:pPr>
              <w:spacing w:line="360" w:lineRule="exact"/>
              <w:jc w:val="center"/>
              <w:rPr>
                <w:sz w:val="28"/>
              </w:rPr>
            </w:pPr>
          </w:p>
        </w:tc>
        <w:tc>
          <w:tcPr>
            <w:tcW w:w="1559" w:type="dxa"/>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vAlign w:val="center"/>
          </w:tcPr>
          <w:p>
            <w:pPr>
              <w:spacing w:line="360" w:lineRule="exact"/>
              <w:jc w:val="center"/>
              <w:rPr>
                <w:sz w:val="28"/>
              </w:rPr>
            </w:pPr>
          </w:p>
        </w:tc>
        <w:tc>
          <w:tcPr>
            <w:tcW w:w="84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785" w:type="dxa"/>
            <w:vAlign w:val="center"/>
          </w:tcPr>
          <w:p>
            <w:pPr>
              <w:spacing w:line="360" w:lineRule="exact"/>
              <w:jc w:val="center"/>
              <w:rPr>
                <w:sz w:val="28"/>
              </w:rPr>
            </w:pPr>
          </w:p>
        </w:tc>
        <w:tc>
          <w:tcPr>
            <w:tcW w:w="2306" w:type="dxa"/>
            <w:vAlign w:val="center"/>
          </w:tcPr>
          <w:p>
            <w:pPr>
              <w:spacing w:line="360" w:lineRule="exact"/>
              <w:jc w:val="center"/>
              <w:rPr>
                <w:sz w:val="28"/>
              </w:rPr>
            </w:pPr>
          </w:p>
        </w:tc>
        <w:tc>
          <w:tcPr>
            <w:tcW w:w="2035" w:type="dxa"/>
            <w:vAlign w:val="center"/>
          </w:tcPr>
          <w:p>
            <w:pPr>
              <w:spacing w:line="360" w:lineRule="exact"/>
              <w:jc w:val="center"/>
              <w:rPr>
                <w:sz w:val="28"/>
              </w:rPr>
            </w:pPr>
          </w:p>
        </w:tc>
        <w:tc>
          <w:tcPr>
            <w:tcW w:w="1559" w:type="dxa"/>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vAlign w:val="center"/>
          </w:tcPr>
          <w:p>
            <w:pPr>
              <w:spacing w:line="360" w:lineRule="exact"/>
              <w:jc w:val="center"/>
              <w:rPr>
                <w:sz w:val="28"/>
              </w:rPr>
            </w:pPr>
          </w:p>
        </w:tc>
        <w:tc>
          <w:tcPr>
            <w:tcW w:w="84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785" w:type="dxa"/>
            <w:vAlign w:val="center"/>
          </w:tcPr>
          <w:p>
            <w:pPr>
              <w:spacing w:line="360" w:lineRule="exact"/>
              <w:jc w:val="center"/>
              <w:rPr>
                <w:sz w:val="28"/>
              </w:rPr>
            </w:pPr>
          </w:p>
        </w:tc>
        <w:tc>
          <w:tcPr>
            <w:tcW w:w="2306" w:type="dxa"/>
            <w:vAlign w:val="center"/>
          </w:tcPr>
          <w:p>
            <w:pPr>
              <w:spacing w:line="360" w:lineRule="exact"/>
              <w:jc w:val="center"/>
              <w:rPr>
                <w:sz w:val="28"/>
              </w:rPr>
            </w:pPr>
          </w:p>
        </w:tc>
        <w:tc>
          <w:tcPr>
            <w:tcW w:w="2035" w:type="dxa"/>
            <w:vAlign w:val="center"/>
          </w:tcPr>
          <w:p>
            <w:pPr>
              <w:spacing w:line="360" w:lineRule="exact"/>
              <w:jc w:val="center"/>
              <w:rPr>
                <w:sz w:val="28"/>
              </w:rPr>
            </w:pPr>
          </w:p>
        </w:tc>
        <w:tc>
          <w:tcPr>
            <w:tcW w:w="1559" w:type="dxa"/>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vAlign w:val="center"/>
          </w:tcPr>
          <w:p>
            <w:pPr>
              <w:spacing w:line="360" w:lineRule="exact"/>
              <w:jc w:val="center"/>
              <w:rPr>
                <w:sz w:val="28"/>
              </w:rPr>
            </w:pPr>
          </w:p>
        </w:tc>
        <w:tc>
          <w:tcPr>
            <w:tcW w:w="84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785" w:type="dxa"/>
            <w:vAlign w:val="center"/>
          </w:tcPr>
          <w:p>
            <w:pPr>
              <w:spacing w:line="360" w:lineRule="exact"/>
              <w:jc w:val="center"/>
              <w:rPr>
                <w:sz w:val="28"/>
              </w:rPr>
            </w:pPr>
          </w:p>
        </w:tc>
        <w:tc>
          <w:tcPr>
            <w:tcW w:w="2306" w:type="dxa"/>
            <w:vAlign w:val="center"/>
          </w:tcPr>
          <w:p>
            <w:pPr>
              <w:spacing w:line="360" w:lineRule="exact"/>
              <w:jc w:val="center"/>
              <w:rPr>
                <w:sz w:val="28"/>
              </w:rPr>
            </w:pPr>
          </w:p>
        </w:tc>
        <w:tc>
          <w:tcPr>
            <w:tcW w:w="2035" w:type="dxa"/>
            <w:vAlign w:val="center"/>
          </w:tcPr>
          <w:p>
            <w:pPr>
              <w:spacing w:line="360" w:lineRule="exact"/>
              <w:jc w:val="center"/>
              <w:rPr>
                <w:sz w:val="28"/>
              </w:rPr>
            </w:pPr>
          </w:p>
        </w:tc>
        <w:tc>
          <w:tcPr>
            <w:tcW w:w="1559" w:type="dxa"/>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vAlign w:val="center"/>
          </w:tcPr>
          <w:p>
            <w:pPr>
              <w:spacing w:line="360" w:lineRule="exact"/>
              <w:jc w:val="center"/>
              <w:rPr>
                <w:sz w:val="28"/>
              </w:rPr>
            </w:pPr>
          </w:p>
        </w:tc>
        <w:tc>
          <w:tcPr>
            <w:tcW w:w="84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785" w:type="dxa"/>
            <w:vAlign w:val="center"/>
          </w:tcPr>
          <w:p>
            <w:pPr>
              <w:spacing w:line="360" w:lineRule="exact"/>
              <w:jc w:val="center"/>
              <w:rPr>
                <w:sz w:val="28"/>
              </w:rPr>
            </w:pPr>
          </w:p>
        </w:tc>
        <w:tc>
          <w:tcPr>
            <w:tcW w:w="2306" w:type="dxa"/>
            <w:vAlign w:val="center"/>
          </w:tcPr>
          <w:p>
            <w:pPr>
              <w:spacing w:line="360" w:lineRule="exact"/>
              <w:jc w:val="center"/>
              <w:rPr>
                <w:sz w:val="28"/>
              </w:rPr>
            </w:pPr>
          </w:p>
        </w:tc>
        <w:tc>
          <w:tcPr>
            <w:tcW w:w="2035" w:type="dxa"/>
            <w:vAlign w:val="center"/>
          </w:tcPr>
          <w:p>
            <w:pPr>
              <w:spacing w:line="360" w:lineRule="exact"/>
              <w:jc w:val="center"/>
              <w:rPr>
                <w:sz w:val="28"/>
              </w:rPr>
            </w:pPr>
          </w:p>
        </w:tc>
        <w:tc>
          <w:tcPr>
            <w:tcW w:w="1559" w:type="dxa"/>
            <w:vAlign w:val="top"/>
          </w:tcPr>
          <w:p>
            <w:pPr>
              <w:spacing w:line="360" w:lineRule="exact"/>
              <w:jc w:val="center"/>
              <w:rPr>
                <w:sz w:val="28"/>
              </w:rPr>
            </w:pPr>
          </w:p>
        </w:tc>
      </w:tr>
    </w:tbl>
    <w:p>
      <w:pPr>
        <w:pStyle w:val="6"/>
        <w:spacing w:before="0" w:beforeAutospacing="0" w:after="0" w:afterAutospacing="0" w:line="240" w:lineRule="exact"/>
        <w:rPr>
          <w:rStyle w:val="8"/>
          <w:rFonts w:ascii="Times New Roman" w:hAnsi="Times New Roman" w:cs="Times New Roman"/>
          <w:b w:val="0"/>
          <w:sz w:val="28"/>
          <w:szCs w:val="28"/>
        </w:rPr>
      </w:pPr>
    </w:p>
    <w:p>
      <w:pPr>
        <w:pStyle w:val="6"/>
        <w:spacing w:before="0" w:beforeAutospacing="0" w:after="0" w:afterAutospacing="0" w:line="600" w:lineRule="exact"/>
        <w:rPr>
          <w:rStyle w:val="8"/>
          <w:rFonts w:ascii="Times New Roman" w:hAnsi="Times New Roman" w:cs="Times New Roman"/>
          <w:b w:val="0"/>
          <w:sz w:val="28"/>
          <w:szCs w:val="28"/>
        </w:rPr>
        <w:sectPr>
          <w:pgSz w:w="16840" w:h="11907" w:orient="landscape"/>
          <w:pgMar w:top="1588" w:right="1701" w:bottom="1588" w:left="1474" w:header="720" w:footer="1021" w:gutter="0"/>
          <w:cols w:space="720" w:num="1"/>
          <w:docGrid w:type="lines" w:linePitch="621" w:charSpace="-1675"/>
        </w:sectPr>
      </w:pPr>
    </w:p>
    <w:p>
      <w:pPr>
        <w:ind w:firstLine="640" w:firstLineChars="200"/>
        <w:rPr>
          <w:rFonts w:eastAsia="黑体"/>
        </w:rPr>
      </w:pPr>
      <w:r>
        <w:rPr>
          <w:rFonts w:eastAsia="黑体"/>
        </w:rPr>
        <w:t>六、经费预算</w:t>
      </w:r>
    </w:p>
    <w:p>
      <w:pPr>
        <w:ind w:firstLine="643" w:firstLineChars="200"/>
        <w:rPr>
          <w:rFonts w:eastAsia="楷体_GB2312"/>
          <w:b/>
        </w:rPr>
      </w:pPr>
      <w:r>
        <w:rPr>
          <w:rFonts w:eastAsia="楷体_GB2312"/>
          <w:b/>
        </w:rPr>
        <w:t>1</w:t>
      </w:r>
      <w:r>
        <w:rPr>
          <w:rFonts w:hint="eastAsia" w:eastAsia="楷体_GB2312"/>
          <w:b/>
        </w:rPr>
        <w:t xml:space="preserve">. </w:t>
      </w:r>
      <w:r>
        <w:rPr>
          <w:rFonts w:eastAsia="楷体_GB2312"/>
          <w:b/>
        </w:rPr>
        <w:t>申请</w:t>
      </w:r>
      <w:r>
        <w:rPr>
          <w:rFonts w:eastAsia="楷体_GB2312"/>
          <w:b/>
          <w:bCs/>
          <w:kern w:val="0"/>
        </w:rPr>
        <w:t>项目</w:t>
      </w:r>
      <w:r>
        <w:rPr>
          <w:rFonts w:eastAsia="楷体_GB2312"/>
          <w:b/>
        </w:rPr>
        <w:t>经费预算表</w:t>
      </w:r>
    </w:p>
    <w:tbl>
      <w:tblPr>
        <w:tblStyle w:val="9"/>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225"/>
        <w:gridCol w:w="218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843" w:type="dxa"/>
            <w:vAlign w:val="center"/>
          </w:tcPr>
          <w:p>
            <w:pPr>
              <w:pStyle w:val="2"/>
              <w:ind w:firstLine="0"/>
              <w:jc w:val="center"/>
              <w:rPr>
                <w:rFonts w:eastAsia="黑体"/>
                <w:sz w:val="28"/>
              </w:rPr>
            </w:pPr>
            <w:r>
              <w:rPr>
                <w:rFonts w:eastAsia="黑体"/>
                <w:sz w:val="28"/>
              </w:rPr>
              <w:t>序号</w:t>
            </w:r>
          </w:p>
        </w:tc>
        <w:tc>
          <w:tcPr>
            <w:tcW w:w="3225" w:type="dxa"/>
            <w:vAlign w:val="center"/>
          </w:tcPr>
          <w:p>
            <w:pPr>
              <w:pStyle w:val="2"/>
              <w:ind w:firstLine="0"/>
              <w:jc w:val="center"/>
              <w:rPr>
                <w:rFonts w:eastAsia="黑体"/>
                <w:sz w:val="28"/>
              </w:rPr>
            </w:pPr>
            <w:r>
              <w:rPr>
                <w:rFonts w:eastAsia="黑体"/>
                <w:sz w:val="28"/>
              </w:rPr>
              <w:t>经费开支科目</w:t>
            </w:r>
          </w:p>
        </w:tc>
        <w:tc>
          <w:tcPr>
            <w:tcW w:w="2180" w:type="dxa"/>
            <w:vAlign w:val="center"/>
          </w:tcPr>
          <w:p>
            <w:pPr>
              <w:pStyle w:val="2"/>
              <w:ind w:firstLine="0"/>
              <w:jc w:val="center"/>
              <w:rPr>
                <w:rFonts w:eastAsia="黑体"/>
                <w:sz w:val="28"/>
              </w:rPr>
            </w:pPr>
            <w:r>
              <w:rPr>
                <w:rFonts w:eastAsia="黑体"/>
                <w:sz w:val="28"/>
              </w:rPr>
              <w:t>预算金额</w:t>
            </w:r>
          </w:p>
          <w:p>
            <w:pPr>
              <w:pStyle w:val="2"/>
              <w:ind w:firstLine="0"/>
              <w:jc w:val="center"/>
              <w:rPr>
                <w:rFonts w:eastAsia="黑体"/>
                <w:sz w:val="28"/>
              </w:rPr>
            </w:pPr>
            <w:r>
              <w:rPr>
                <w:rFonts w:eastAsia="黑体"/>
                <w:sz w:val="28"/>
              </w:rPr>
              <w:t>（万元）</w:t>
            </w:r>
          </w:p>
        </w:tc>
        <w:tc>
          <w:tcPr>
            <w:tcW w:w="2680" w:type="dxa"/>
            <w:vAlign w:val="center"/>
          </w:tcPr>
          <w:p>
            <w:pPr>
              <w:pStyle w:val="2"/>
              <w:ind w:firstLine="0"/>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3" w:type="dxa"/>
            <w:vAlign w:val="center"/>
          </w:tcPr>
          <w:p>
            <w:pPr>
              <w:pStyle w:val="2"/>
              <w:ind w:firstLine="0"/>
              <w:jc w:val="center"/>
              <w:rPr>
                <w:rFonts w:eastAsia="仿宋_GB2312"/>
                <w:sz w:val="28"/>
              </w:rPr>
            </w:pPr>
            <w:r>
              <w:rPr>
                <w:rFonts w:eastAsia="仿宋_GB2312"/>
                <w:sz w:val="28"/>
              </w:rPr>
              <w:t>1</w:t>
            </w:r>
          </w:p>
        </w:tc>
        <w:tc>
          <w:tcPr>
            <w:tcW w:w="3225" w:type="dxa"/>
            <w:vAlign w:val="center"/>
          </w:tcPr>
          <w:p>
            <w:pPr>
              <w:pStyle w:val="2"/>
              <w:ind w:firstLine="0"/>
              <w:jc w:val="center"/>
              <w:rPr>
                <w:rFonts w:eastAsia="仿宋_GB2312"/>
                <w:sz w:val="28"/>
              </w:rPr>
            </w:pPr>
            <w:r>
              <w:rPr>
                <w:rFonts w:eastAsia="仿宋_GB2312"/>
                <w:sz w:val="28"/>
              </w:rPr>
              <w:t>资料费</w:t>
            </w:r>
          </w:p>
        </w:tc>
        <w:tc>
          <w:tcPr>
            <w:tcW w:w="2180" w:type="dxa"/>
            <w:vAlign w:val="center"/>
          </w:tcPr>
          <w:p>
            <w:pPr>
              <w:pStyle w:val="2"/>
              <w:ind w:firstLine="0"/>
              <w:jc w:val="center"/>
              <w:rPr>
                <w:rFonts w:eastAsia="仿宋_GB2312"/>
                <w:sz w:val="28"/>
              </w:rPr>
            </w:pPr>
          </w:p>
        </w:tc>
        <w:tc>
          <w:tcPr>
            <w:tcW w:w="2680" w:type="dxa"/>
            <w:vAlign w:val="center"/>
          </w:tcPr>
          <w:p>
            <w:pPr>
              <w:pStyle w:val="2"/>
              <w:ind w:firstLine="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3" w:type="dxa"/>
            <w:vAlign w:val="center"/>
          </w:tcPr>
          <w:p>
            <w:pPr>
              <w:pStyle w:val="2"/>
              <w:ind w:firstLine="0"/>
              <w:jc w:val="center"/>
              <w:rPr>
                <w:rFonts w:eastAsia="仿宋_GB2312"/>
                <w:sz w:val="28"/>
              </w:rPr>
            </w:pPr>
            <w:r>
              <w:rPr>
                <w:rFonts w:eastAsia="仿宋_GB2312"/>
                <w:sz w:val="28"/>
              </w:rPr>
              <w:t>2</w:t>
            </w:r>
          </w:p>
        </w:tc>
        <w:tc>
          <w:tcPr>
            <w:tcW w:w="3225" w:type="dxa"/>
            <w:vAlign w:val="center"/>
          </w:tcPr>
          <w:p>
            <w:pPr>
              <w:pStyle w:val="2"/>
              <w:ind w:firstLine="0"/>
              <w:jc w:val="center"/>
              <w:rPr>
                <w:rFonts w:eastAsia="仿宋_GB2312"/>
                <w:sz w:val="28"/>
              </w:rPr>
            </w:pPr>
            <w:r>
              <w:rPr>
                <w:rFonts w:eastAsia="仿宋_GB2312"/>
                <w:sz w:val="28"/>
              </w:rPr>
              <w:t>调查研究费</w:t>
            </w:r>
          </w:p>
        </w:tc>
        <w:tc>
          <w:tcPr>
            <w:tcW w:w="2180" w:type="dxa"/>
            <w:vAlign w:val="center"/>
          </w:tcPr>
          <w:p>
            <w:pPr>
              <w:pStyle w:val="2"/>
              <w:ind w:firstLine="0"/>
              <w:jc w:val="center"/>
              <w:rPr>
                <w:rFonts w:eastAsia="仿宋_GB2312"/>
                <w:sz w:val="28"/>
              </w:rPr>
            </w:pPr>
          </w:p>
        </w:tc>
        <w:tc>
          <w:tcPr>
            <w:tcW w:w="2680" w:type="dxa"/>
            <w:vAlign w:val="center"/>
          </w:tcPr>
          <w:p>
            <w:pPr>
              <w:pStyle w:val="2"/>
              <w:ind w:firstLine="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3" w:type="dxa"/>
            <w:vAlign w:val="center"/>
          </w:tcPr>
          <w:p>
            <w:pPr>
              <w:pStyle w:val="2"/>
              <w:ind w:firstLine="0"/>
              <w:jc w:val="center"/>
              <w:rPr>
                <w:rFonts w:eastAsia="仿宋_GB2312"/>
                <w:sz w:val="28"/>
              </w:rPr>
            </w:pPr>
            <w:r>
              <w:rPr>
                <w:rFonts w:eastAsia="仿宋_GB2312"/>
                <w:sz w:val="28"/>
              </w:rPr>
              <w:t>3</w:t>
            </w:r>
          </w:p>
        </w:tc>
        <w:tc>
          <w:tcPr>
            <w:tcW w:w="3225" w:type="dxa"/>
            <w:vAlign w:val="center"/>
          </w:tcPr>
          <w:p>
            <w:pPr>
              <w:pStyle w:val="2"/>
              <w:ind w:firstLine="0"/>
              <w:jc w:val="center"/>
              <w:rPr>
                <w:rFonts w:eastAsia="仿宋_GB2312"/>
                <w:sz w:val="28"/>
              </w:rPr>
            </w:pPr>
            <w:r>
              <w:rPr>
                <w:rFonts w:eastAsia="仿宋_GB2312"/>
                <w:sz w:val="28"/>
              </w:rPr>
              <w:t>会议费</w:t>
            </w:r>
          </w:p>
        </w:tc>
        <w:tc>
          <w:tcPr>
            <w:tcW w:w="2180" w:type="dxa"/>
            <w:vAlign w:val="center"/>
          </w:tcPr>
          <w:p>
            <w:pPr>
              <w:pStyle w:val="2"/>
              <w:ind w:firstLine="0"/>
              <w:jc w:val="center"/>
              <w:rPr>
                <w:rFonts w:eastAsia="仿宋_GB2312"/>
                <w:sz w:val="28"/>
              </w:rPr>
            </w:pPr>
          </w:p>
        </w:tc>
        <w:tc>
          <w:tcPr>
            <w:tcW w:w="2680" w:type="dxa"/>
            <w:vAlign w:val="center"/>
          </w:tcPr>
          <w:p>
            <w:pPr>
              <w:pStyle w:val="2"/>
              <w:ind w:firstLine="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3" w:type="dxa"/>
            <w:vAlign w:val="center"/>
          </w:tcPr>
          <w:p>
            <w:pPr>
              <w:pStyle w:val="2"/>
              <w:ind w:firstLine="0"/>
              <w:jc w:val="center"/>
              <w:rPr>
                <w:rFonts w:eastAsia="仿宋_GB2312"/>
                <w:sz w:val="28"/>
              </w:rPr>
            </w:pPr>
            <w:r>
              <w:rPr>
                <w:rFonts w:eastAsia="仿宋_GB2312"/>
                <w:sz w:val="28"/>
              </w:rPr>
              <w:t>4</w:t>
            </w:r>
          </w:p>
        </w:tc>
        <w:tc>
          <w:tcPr>
            <w:tcW w:w="3225" w:type="dxa"/>
            <w:vAlign w:val="center"/>
          </w:tcPr>
          <w:p>
            <w:pPr>
              <w:pStyle w:val="2"/>
              <w:ind w:firstLine="0"/>
              <w:jc w:val="center"/>
              <w:rPr>
                <w:rFonts w:eastAsia="仿宋_GB2312"/>
                <w:sz w:val="28"/>
              </w:rPr>
            </w:pPr>
            <w:r>
              <w:rPr>
                <w:rFonts w:eastAsia="仿宋_GB2312"/>
                <w:sz w:val="28"/>
              </w:rPr>
              <w:t>翻译费</w:t>
            </w:r>
          </w:p>
        </w:tc>
        <w:tc>
          <w:tcPr>
            <w:tcW w:w="2180" w:type="dxa"/>
            <w:vAlign w:val="center"/>
          </w:tcPr>
          <w:p>
            <w:pPr>
              <w:pStyle w:val="2"/>
              <w:ind w:firstLine="0"/>
              <w:jc w:val="center"/>
              <w:rPr>
                <w:rFonts w:eastAsia="仿宋_GB2312"/>
                <w:sz w:val="28"/>
              </w:rPr>
            </w:pPr>
          </w:p>
        </w:tc>
        <w:tc>
          <w:tcPr>
            <w:tcW w:w="2680" w:type="dxa"/>
            <w:vAlign w:val="center"/>
          </w:tcPr>
          <w:p>
            <w:pPr>
              <w:pStyle w:val="2"/>
              <w:ind w:firstLine="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3" w:type="dxa"/>
            <w:vAlign w:val="center"/>
          </w:tcPr>
          <w:p>
            <w:pPr>
              <w:pStyle w:val="2"/>
              <w:ind w:firstLine="0"/>
              <w:jc w:val="center"/>
              <w:rPr>
                <w:rFonts w:eastAsia="仿宋_GB2312"/>
                <w:sz w:val="28"/>
              </w:rPr>
            </w:pPr>
            <w:r>
              <w:rPr>
                <w:rFonts w:eastAsia="仿宋_GB2312"/>
                <w:sz w:val="28"/>
              </w:rPr>
              <w:t>5</w:t>
            </w:r>
          </w:p>
        </w:tc>
        <w:tc>
          <w:tcPr>
            <w:tcW w:w="3225" w:type="dxa"/>
            <w:vAlign w:val="center"/>
          </w:tcPr>
          <w:p>
            <w:pPr>
              <w:pStyle w:val="2"/>
              <w:ind w:firstLine="0"/>
              <w:jc w:val="center"/>
              <w:rPr>
                <w:rFonts w:eastAsia="仿宋_GB2312"/>
                <w:sz w:val="28"/>
              </w:rPr>
            </w:pPr>
            <w:r>
              <w:rPr>
                <w:rFonts w:eastAsia="仿宋_GB2312"/>
                <w:sz w:val="28"/>
              </w:rPr>
              <w:t>管理费</w:t>
            </w:r>
          </w:p>
        </w:tc>
        <w:tc>
          <w:tcPr>
            <w:tcW w:w="2180" w:type="dxa"/>
            <w:vAlign w:val="center"/>
          </w:tcPr>
          <w:p>
            <w:pPr>
              <w:pStyle w:val="2"/>
              <w:ind w:firstLine="0"/>
              <w:jc w:val="center"/>
              <w:rPr>
                <w:rFonts w:eastAsia="仿宋_GB2312"/>
                <w:sz w:val="28"/>
              </w:rPr>
            </w:pPr>
          </w:p>
        </w:tc>
        <w:tc>
          <w:tcPr>
            <w:tcW w:w="2680" w:type="dxa"/>
            <w:vAlign w:val="center"/>
          </w:tcPr>
          <w:p>
            <w:pPr>
              <w:pStyle w:val="2"/>
              <w:ind w:firstLine="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3" w:type="dxa"/>
            <w:vAlign w:val="center"/>
          </w:tcPr>
          <w:p>
            <w:pPr>
              <w:pStyle w:val="2"/>
              <w:ind w:firstLine="0"/>
              <w:jc w:val="center"/>
              <w:rPr>
                <w:rFonts w:eastAsia="仿宋_GB2312"/>
                <w:sz w:val="28"/>
              </w:rPr>
            </w:pPr>
            <w:r>
              <w:rPr>
                <w:rFonts w:eastAsia="仿宋_GB2312"/>
                <w:sz w:val="28"/>
              </w:rPr>
              <w:t>6</w:t>
            </w:r>
          </w:p>
        </w:tc>
        <w:tc>
          <w:tcPr>
            <w:tcW w:w="3225" w:type="dxa"/>
            <w:vAlign w:val="center"/>
          </w:tcPr>
          <w:p>
            <w:pPr>
              <w:pStyle w:val="2"/>
              <w:ind w:firstLine="0"/>
              <w:jc w:val="center"/>
              <w:rPr>
                <w:rFonts w:eastAsia="仿宋_GB2312"/>
                <w:sz w:val="28"/>
              </w:rPr>
            </w:pPr>
            <w:r>
              <w:rPr>
                <w:rFonts w:eastAsia="仿宋_GB2312"/>
                <w:sz w:val="28"/>
              </w:rPr>
              <w:t>印刷费</w:t>
            </w:r>
          </w:p>
        </w:tc>
        <w:tc>
          <w:tcPr>
            <w:tcW w:w="2180" w:type="dxa"/>
            <w:vAlign w:val="center"/>
          </w:tcPr>
          <w:p>
            <w:pPr>
              <w:pStyle w:val="2"/>
              <w:ind w:firstLine="0"/>
              <w:jc w:val="center"/>
              <w:rPr>
                <w:rFonts w:eastAsia="仿宋_GB2312"/>
                <w:sz w:val="28"/>
              </w:rPr>
            </w:pPr>
          </w:p>
        </w:tc>
        <w:tc>
          <w:tcPr>
            <w:tcW w:w="2680" w:type="dxa"/>
            <w:vAlign w:val="center"/>
          </w:tcPr>
          <w:p>
            <w:pPr>
              <w:pStyle w:val="2"/>
              <w:ind w:firstLine="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3" w:type="dxa"/>
            <w:vAlign w:val="center"/>
          </w:tcPr>
          <w:p>
            <w:pPr>
              <w:pStyle w:val="2"/>
              <w:ind w:firstLine="0"/>
              <w:jc w:val="center"/>
              <w:rPr>
                <w:rFonts w:eastAsia="仿宋_GB2312"/>
                <w:sz w:val="28"/>
              </w:rPr>
            </w:pPr>
            <w:r>
              <w:rPr>
                <w:rFonts w:eastAsia="仿宋_GB2312"/>
                <w:sz w:val="28"/>
              </w:rPr>
              <w:t>7</w:t>
            </w:r>
          </w:p>
        </w:tc>
        <w:tc>
          <w:tcPr>
            <w:tcW w:w="3225" w:type="dxa"/>
            <w:vAlign w:val="center"/>
          </w:tcPr>
          <w:p>
            <w:pPr>
              <w:pStyle w:val="2"/>
              <w:ind w:firstLine="0"/>
              <w:jc w:val="center"/>
              <w:rPr>
                <w:rFonts w:eastAsia="仿宋_GB2312"/>
                <w:sz w:val="28"/>
                <w:szCs w:val="28"/>
              </w:rPr>
            </w:pPr>
            <w:r>
              <w:rPr>
                <w:rFonts w:eastAsia="仿宋_GB2312"/>
                <w:sz w:val="28"/>
                <w:szCs w:val="28"/>
              </w:rPr>
              <w:t>其他直接为项目研究</w:t>
            </w:r>
          </w:p>
          <w:p>
            <w:pPr>
              <w:pStyle w:val="2"/>
              <w:ind w:firstLine="0"/>
              <w:jc w:val="center"/>
              <w:rPr>
                <w:rFonts w:eastAsia="仿宋_GB2312"/>
                <w:sz w:val="28"/>
                <w:szCs w:val="28"/>
              </w:rPr>
            </w:pPr>
            <w:r>
              <w:rPr>
                <w:rFonts w:eastAsia="仿宋_GB2312"/>
                <w:sz w:val="28"/>
                <w:szCs w:val="28"/>
              </w:rPr>
              <w:t>服务的费用</w:t>
            </w:r>
          </w:p>
        </w:tc>
        <w:tc>
          <w:tcPr>
            <w:tcW w:w="2180" w:type="dxa"/>
            <w:vAlign w:val="center"/>
          </w:tcPr>
          <w:p>
            <w:pPr>
              <w:pStyle w:val="2"/>
              <w:ind w:firstLine="0"/>
              <w:jc w:val="center"/>
              <w:rPr>
                <w:rFonts w:eastAsia="仿宋_GB2312"/>
                <w:sz w:val="28"/>
              </w:rPr>
            </w:pPr>
          </w:p>
        </w:tc>
        <w:tc>
          <w:tcPr>
            <w:tcW w:w="2680" w:type="dxa"/>
            <w:vAlign w:val="center"/>
          </w:tcPr>
          <w:p>
            <w:pPr>
              <w:pStyle w:val="2"/>
              <w:ind w:firstLine="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3" w:type="dxa"/>
            <w:vAlign w:val="center"/>
          </w:tcPr>
          <w:p>
            <w:pPr>
              <w:pStyle w:val="2"/>
              <w:ind w:firstLine="0"/>
              <w:jc w:val="center"/>
              <w:rPr>
                <w:rFonts w:eastAsia="仿宋_GB2312"/>
                <w:sz w:val="28"/>
              </w:rPr>
            </w:pPr>
            <w:r>
              <w:rPr>
                <w:rFonts w:eastAsia="仿宋_GB2312"/>
                <w:sz w:val="28"/>
              </w:rPr>
              <w:t>8</w:t>
            </w:r>
          </w:p>
        </w:tc>
        <w:tc>
          <w:tcPr>
            <w:tcW w:w="3225" w:type="dxa"/>
            <w:vAlign w:val="center"/>
          </w:tcPr>
          <w:p>
            <w:pPr>
              <w:pStyle w:val="2"/>
              <w:ind w:firstLine="0"/>
              <w:jc w:val="center"/>
              <w:rPr>
                <w:rFonts w:eastAsia="仿宋_GB2312"/>
                <w:sz w:val="28"/>
              </w:rPr>
            </w:pPr>
            <w:r>
              <w:rPr>
                <w:rFonts w:eastAsia="仿宋_GB2312"/>
                <w:b/>
                <w:sz w:val="28"/>
              </w:rPr>
              <w:t>合</w:t>
            </w:r>
            <w:r>
              <w:rPr>
                <w:rFonts w:hint="eastAsia" w:eastAsia="仿宋_GB2312"/>
                <w:b/>
                <w:sz w:val="28"/>
              </w:rPr>
              <w:t xml:space="preserve"> </w:t>
            </w:r>
            <w:r>
              <w:rPr>
                <w:rFonts w:eastAsia="仿宋_GB2312"/>
                <w:b/>
                <w:sz w:val="28"/>
              </w:rPr>
              <w:t>计</w:t>
            </w:r>
          </w:p>
        </w:tc>
        <w:tc>
          <w:tcPr>
            <w:tcW w:w="2180" w:type="dxa"/>
            <w:vAlign w:val="center"/>
          </w:tcPr>
          <w:p>
            <w:pPr>
              <w:pStyle w:val="2"/>
              <w:ind w:firstLine="0"/>
              <w:jc w:val="center"/>
              <w:rPr>
                <w:rFonts w:eastAsia="仿宋_GB2312"/>
                <w:sz w:val="28"/>
              </w:rPr>
            </w:pPr>
          </w:p>
        </w:tc>
        <w:tc>
          <w:tcPr>
            <w:tcW w:w="2680" w:type="dxa"/>
            <w:vAlign w:val="center"/>
          </w:tcPr>
          <w:p>
            <w:pPr>
              <w:pStyle w:val="2"/>
              <w:ind w:firstLine="0"/>
              <w:jc w:val="center"/>
              <w:rPr>
                <w:rFonts w:eastAsia="仿宋_GB2312"/>
                <w:sz w:val="28"/>
              </w:rPr>
            </w:pPr>
          </w:p>
        </w:tc>
      </w:tr>
    </w:tbl>
    <w:p>
      <w:pPr>
        <w:rPr>
          <w:rFonts w:eastAsia="楷体_GB2312"/>
          <w:b/>
        </w:rPr>
      </w:pPr>
    </w:p>
    <w:p>
      <w:pPr>
        <w:ind w:firstLine="636" w:firstLineChars="198"/>
        <w:rPr>
          <w:rFonts w:eastAsia="楷体_GB2312"/>
          <w:b/>
        </w:rPr>
      </w:pPr>
      <w:r>
        <w:rPr>
          <w:rFonts w:eastAsia="楷体_GB2312"/>
          <w:b/>
        </w:rPr>
        <w:t>2. 申请单位帐号信息：</w:t>
      </w:r>
    </w:p>
    <w:tbl>
      <w:tblPr>
        <w:tblStyle w:val="9"/>
        <w:tblW w:w="8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9"/>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9" w:type="dxa"/>
            <w:vAlign w:val="top"/>
          </w:tcPr>
          <w:p>
            <w:pPr>
              <w:rPr>
                <w:sz w:val="30"/>
                <w:szCs w:val="30"/>
              </w:rPr>
            </w:pPr>
            <w:r>
              <w:rPr>
                <w:sz w:val="30"/>
                <w:szCs w:val="30"/>
              </w:rPr>
              <w:t>开户银行</w:t>
            </w:r>
          </w:p>
        </w:tc>
        <w:tc>
          <w:tcPr>
            <w:tcW w:w="7010" w:type="dxa"/>
            <w:vAlign w:val="top"/>
          </w:tcPr>
          <w:p>
            <w:pPr>
              <w:rPr>
                <w:rFonts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9" w:type="dxa"/>
            <w:vAlign w:val="top"/>
          </w:tcPr>
          <w:p>
            <w:pPr>
              <w:rPr>
                <w:sz w:val="30"/>
                <w:szCs w:val="30"/>
              </w:rPr>
            </w:pPr>
            <w:r>
              <w:rPr>
                <w:sz w:val="30"/>
                <w:szCs w:val="30"/>
              </w:rPr>
              <w:t>开 户 名</w:t>
            </w:r>
          </w:p>
        </w:tc>
        <w:tc>
          <w:tcPr>
            <w:tcW w:w="7010" w:type="dxa"/>
            <w:vAlign w:val="top"/>
          </w:tcPr>
          <w:p>
            <w:pPr>
              <w:rPr>
                <w:rFonts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9" w:type="dxa"/>
            <w:vAlign w:val="top"/>
          </w:tcPr>
          <w:p>
            <w:pPr>
              <w:rPr>
                <w:sz w:val="30"/>
                <w:szCs w:val="30"/>
              </w:rPr>
            </w:pPr>
            <w:r>
              <w:rPr>
                <w:sz w:val="30"/>
                <w:szCs w:val="30"/>
              </w:rPr>
              <w:t>帐    号</w:t>
            </w:r>
          </w:p>
        </w:tc>
        <w:tc>
          <w:tcPr>
            <w:tcW w:w="7010" w:type="dxa"/>
            <w:vAlign w:val="top"/>
          </w:tcPr>
          <w:p>
            <w:pPr>
              <w:rPr>
                <w:rFonts w:eastAsia="楷体_GB2312"/>
                <w:b/>
              </w:rPr>
            </w:pPr>
          </w:p>
        </w:tc>
      </w:tr>
    </w:tbl>
    <w:p>
      <w:pPr>
        <w:rPr>
          <w:rFonts w:eastAsia="楷体_GB2312"/>
          <w:b/>
        </w:rPr>
      </w:pPr>
    </w:p>
    <w:p>
      <w:pPr>
        <w:ind w:firstLine="636" w:firstLineChars="198"/>
        <w:rPr>
          <w:rFonts w:eastAsia="楷体_GB2312"/>
          <w:b/>
        </w:rPr>
      </w:pPr>
      <w:r>
        <w:rPr>
          <w:rFonts w:eastAsia="楷体_GB2312"/>
          <w:b/>
        </w:rPr>
        <w:t>3</w:t>
      </w:r>
      <w:r>
        <w:rPr>
          <w:rFonts w:hint="eastAsia" w:eastAsia="楷体_GB2312"/>
          <w:b/>
        </w:rPr>
        <w:t xml:space="preserve">. </w:t>
      </w:r>
      <w:r>
        <w:rPr>
          <w:rFonts w:eastAsia="楷体_GB2312"/>
          <w:b/>
        </w:rPr>
        <w:t>项目申请单位自筹资金或归口管理部门配套资金情况</w:t>
      </w:r>
    </w:p>
    <w:tbl>
      <w:tblPr>
        <w:tblStyle w:val="9"/>
        <w:tblW w:w="9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055" w:type="dxa"/>
            <w:vAlign w:val="top"/>
          </w:tcPr>
          <w:p>
            <w:pPr>
              <w:rPr>
                <w:rFonts w:eastAsia="楷体_GB2312"/>
                <w:sz w:val="30"/>
                <w:szCs w:val="30"/>
              </w:rPr>
            </w:pPr>
            <w:r>
              <w:rPr>
                <w:rFonts w:eastAsia="楷体_GB2312"/>
                <w:sz w:val="30"/>
                <w:szCs w:val="30"/>
              </w:rPr>
              <w:t>自筹资金情况说明（须由资金提供单位加盖公章）</w:t>
            </w:r>
          </w:p>
          <w:p>
            <w:pPr>
              <w:rPr>
                <w:rFonts w:eastAsia="楷体_GB2312"/>
                <w:sz w:val="30"/>
                <w:szCs w:val="30"/>
              </w:rPr>
            </w:pPr>
          </w:p>
          <w:p>
            <w:pPr>
              <w:rPr>
                <w:sz w:val="28"/>
              </w:rPr>
            </w:pPr>
          </w:p>
          <w:p>
            <w:pPr>
              <w:ind w:right="580"/>
              <w:jc w:val="right"/>
              <w:rPr>
                <w:sz w:val="30"/>
                <w:szCs w:val="30"/>
              </w:rPr>
            </w:pPr>
            <w:r>
              <w:rPr>
                <w:sz w:val="30"/>
                <w:szCs w:val="30"/>
              </w:rPr>
              <w:t>（单位公章）</w:t>
            </w:r>
          </w:p>
          <w:p>
            <w:pPr>
              <w:rPr>
                <w:sz w:val="28"/>
              </w:rPr>
            </w:pPr>
            <w:r>
              <w:rPr>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9055" w:type="dxa"/>
            <w:vAlign w:val="top"/>
          </w:tcPr>
          <w:p>
            <w:pPr>
              <w:rPr>
                <w:rFonts w:eastAsia="楷体_GB2312"/>
                <w:sz w:val="30"/>
                <w:szCs w:val="30"/>
              </w:rPr>
            </w:pPr>
            <w:r>
              <w:rPr>
                <w:rFonts w:eastAsia="楷体_GB2312"/>
                <w:sz w:val="30"/>
                <w:szCs w:val="30"/>
              </w:rPr>
              <w:t>配套资金情况说明</w:t>
            </w:r>
          </w:p>
          <w:p>
            <w:pPr>
              <w:rPr>
                <w:sz w:val="28"/>
              </w:rPr>
            </w:pPr>
          </w:p>
          <w:p>
            <w:pPr>
              <w:jc w:val="right"/>
              <w:rPr>
                <w:sz w:val="28"/>
              </w:rPr>
            </w:pPr>
            <w:r>
              <w:rPr>
                <w:sz w:val="28"/>
              </w:rPr>
              <w:t xml:space="preserve">                        </w:t>
            </w:r>
          </w:p>
          <w:p>
            <w:pPr>
              <w:jc w:val="right"/>
              <w:rPr>
                <w:sz w:val="28"/>
              </w:rPr>
            </w:pPr>
          </w:p>
          <w:p>
            <w:pPr>
              <w:ind w:right="560"/>
              <w:rPr>
                <w:sz w:val="28"/>
              </w:rPr>
            </w:pPr>
          </w:p>
          <w:p>
            <w:pPr>
              <w:jc w:val="right"/>
              <w:rPr>
                <w:sz w:val="28"/>
              </w:rPr>
            </w:pPr>
          </w:p>
          <w:p>
            <w:pPr>
              <w:jc w:val="right"/>
              <w:rPr>
                <w:sz w:val="30"/>
                <w:szCs w:val="30"/>
              </w:rPr>
            </w:pPr>
            <w:r>
              <w:rPr>
                <w:sz w:val="28"/>
              </w:rPr>
              <w:t xml:space="preserve">                </w:t>
            </w:r>
            <w:r>
              <w:rPr>
                <w:sz w:val="30"/>
                <w:szCs w:val="30"/>
              </w:rPr>
              <w:t>归口管理部门（公章）</w:t>
            </w:r>
          </w:p>
          <w:p>
            <w:pPr>
              <w:rPr>
                <w:sz w:val="28"/>
              </w:rPr>
            </w:pPr>
            <w:r>
              <w:rPr>
                <w:sz w:val="30"/>
                <w:szCs w:val="30"/>
              </w:rPr>
              <w:t xml:space="preserve">                                        年  月  日</w:t>
            </w:r>
          </w:p>
        </w:tc>
      </w:tr>
    </w:tbl>
    <w:p>
      <w:pPr>
        <w:pStyle w:val="3"/>
        <w:rPr>
          <w:rFonts w:ascii="Times New Roman" w:hAnsi="Times New Roman"/>
          <w:b/>
        </w:rPr>
        <w:sectPr>
          <w:pgSz w:w="11906" w:h="16838"/>
          <w:pgMar w:top="1440" w:right="1247" w:bottom="1304" w:left="1418" w:header="851" w:footer="851" w:gutter="0"/>
          <w:cols w:space="720" w:num="1"/>
          <w:docGrid w:linePitch="285" w:charSpace="0"/>
        </w:sectPr>
      </w:pPr>
    </w:p>
    <w:p>
      <w:pPr>
        <w:ind w:firstLine="624" w:firstLineChars="200"/>
        <w:rPr>
          <w:rFonts w:eastAsia="黑体"/>
        </w:rPr>
      </w:pPr>
      <w:r>
        <w:rPr>
          <w:rFonts w:eastAsia="黑体"/>
        </w:rPr>
        <w:t>七、项目合作单位意见</w:t>
      </w:r>
    </w:p>
    <w:tbl>
      <w:tblPr>
        <w:tblStyle w:val="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vAlign w:val="top"/>
          </w:tcPr>
          <w:p>
            <w:pPr>
              <w:spacing w:line="420" w:lineRule="exact"/>
              <w:rPr>
                <w:sz w:val="30"/>
              </w:rPr>
            </w:pPr>
          </w:p>
          <w:p>
            <w:pPr>
              <w:spacing w:line="420" w:lineRule="exact"/>
              <w:rPr>
                <w:sz w:val="30"/>
              </w:rPr>
            </w:pPr>
          </w:p>
          <w:p>
            <w:pPr>
              <w:spacing w:line="420" w:lineRule="exact"/>
              <w:ind w:firstLine="292" w:firstLineChars="100"/>
              <w:rPr>
                <w:sz w:val="30"/>
              </w:rPr>
            </w:pPr>
            <w:r>
              <w:rPr>
                <w:sz w:val="30"/>
              </w:rPr>
              <w:t>单位负责人（签章）：                  合作单位1 （单位公章）</w:t>
            </w:r>
          </w:p>
          <w:p>
            <w:pPr>
              <w:spacing w:line="420" w:lineRule="exact"/>
              <w:rPr>
                <w:sz w:val="30"/>
              </w:rPr>
            </w:pPr>
            <w:r>
              <w:rPr>
                <w:sz w:val="30"/>
              </w:rPr>
              <w:t xml:space="preserve">                                            年  月  日</w:t>
            </w:r>
          </w:p>
          <w:p>
            <w:pPr>
              <w:spacing w:line="420" w:lineRule="exact"/>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vAlign w:val="top"/>
          </w:tcPr>
          <w:p>
            <w:pPr>
              <w:spacing w:line="420" w:lineRule="exact"/>
              <w:rPr>
                <w:sz w:val="30"/>
              </w:rPr>
            </w:pPr>
          </w:p>
          <w:p>
            <w:pPr>
              <w:spacing w:line="420" w:lineRule="exact"/>
              <w:rPr>
                <w:sz w:val="30"/>
              </w:rPr>
            </w:pPr>
          </w:p>
          <w:p>
            <w:pPr>
              <w:spacing w:line="420" w:lineRule="exact"/>
              <w:ind w:firstLine="292" w:firstLineChars="100"/>
              <w:rPr>
                <w:sz w:val="30"/>
              </w:rPr>
            </w:pPr>
            <w:r>
              <w:rPr>
                <w:sz w:val="30"/>
              </w:rPr>
              <w:t>单位负责人（签章）：                  合作单位2 （单位公章）</w:t>
            </w:r>
          </w:p>
          <w:p>
            <w:pPr>
              <w:spacing w:line="420" w:lineRule="exact"/>
              <w:rPr>
                <w:sz w:val="30"/>
              </w:rPr>
            </w:pPr>
            <w:r>
              <w:rPr>
                <w:sz w:val="30"/>
              </w:rPr>
              <w:t xml:space="preserve">                                            年  月  日</w:t>
            </w:r>
          </w:p>
          <w:p>
            <w:pPr>
              <w:spacing w:line="420" w:lineRule="exact"/>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4" w:hRule="atLeast"/>
        </w:trPr>
        <w:tc>
          <w:tcPr>
            <w:tcW w:w="8946" w:type="dxa"/>
            <w:vAlign w:val="top"/>
          </w:tcPr>
          <w:p>
            <w:pPr>
              <w:spacing w:line="420" w:lineRule="exact"/>
              <w:rPr>
                <w:sz w:val="30"/>
              </w:rPr>
            </w:pPr>
          </w:p>
          <w:p>
            <w:pPr>
              <w:spacing w:line="420" w:lineRule="exact"/>
              <w:rPr>
                <w:sz w:val="30"/>
              </w:rPr>
            </w:pPr>
          </w:p>
          <w:p>
            <w:pPr>
              <w:spacing w:line="420" w:lineRule="exact"/>
              <w:ind w:firstLine="292" w:firstLineChars="100"/>
              <w:rPr>
                <w:sz w:val="30"/>
              </w:rPr>
            </w:pPr>
            <w:r>
              <w:rPr>
                <w:sz w:val="30"/>
              </w:rPr>
              <w:t>单位负责人（签章）：                  合作单位3 （单位公章）</w:t>
            </w:r>
          </w:p>
          <w:p>
            <w:pPr>
              <w:spacing w:line="420" w:lineRule="exact"/>
              <w:rPr>
                <w:sz w:val="30"/>
              </w:rPr>
            </w:pPr>
            <w:r>
              <w:rPr>
                <w:sz w:val="30"/>
              </w:rPr>
              <w:t xml:space="preserve">                                            年  月  日</w:t>
            </w:r>
          </w:p>
        </w:tc>
      </w:tr>
    </w:tbl>
    <w:p>
      <w:pPr>
        <w:spacing w:before="310" w:beforeLines="50"/>
        <w:ind w:firstLine="624" w:firstLineChars="200"/>
        <w:rPr>
          <w:rFonts w:eastAsia="黑体"/>
        </w:rPr>
      </w:pPr>
      <w:r>
        <w:rPr>
          <w:rFonts w:eastAsia="黑体"/>
        </w:rPr>
        <w:t>八、广东省知识产权局审定意见</w:t>
      </w:r>
    </w:p>
    <w:tbl>
      <w:tblPr>
        <w:tblStyle w:val="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3" w:hRule="atLeast"/>
        </w:trPr>
        <w:tc>
          <w:tcPr>
            <w:tcW w:w="8946" w:type="dxa"/>
            <w:vAlign w:val="top"/>
          </w:tcPr>
          <w:p>
            <w:pPr>
              <w:spacing w:line="400" w:lineRule="exact"/>
              <w:rPr>
                <w:rFonts w:eastAsia="楷体_GB2312"/>
                <w:sz w:val="30"/>
              </w:rPr>
            </w:pPr>
            <w:r>
              <w:rPr>
                <w:rFonts w:eastAsia="楷体_GB2312"/>
                <w:sz w:val="30"/>
              </w:rPr>
              <w:t>处室意见：</w:t>
            </w:r>
          </w:p>
          <w:p>
            <w:pPr>
              <w:spacing w:line="400" w:lineRule="exact"/>
              <w:rPr>
                <w:sz w:val="30"/>
              </w:rPr>
            </w:pPr>
          </w:p>
          <w:p>
            <w:pPr>
              <w:spacing w:line="400" w:lineRule="exact"/>
              <w:rPr>
                <w:sz w:val="30"/>
              </w:rPr>
            </w:pPr>
          </w:p>
          <w:p>
            <w:pPr>
              <w:spacing w:line="400" w:lineRule="exact"/>
              <w:ind w:firstLine="4964" w:firstLineChars="1700"/>
              <w:rPr>
                <w:sz w:val="30"/>
              </w:rPr>
            </w:pPr>
            <w:r>
              <w:rPr>
                <w:sz w:val="30"/>
              </w:rPr>
              <w:t>（处室章）：</w:t>
            </w:r>
          </w:p>
          <w:p>
            <w:pPr>
              <w:tabs>
                <w:tab w:val="left" w:pos="6795"/>
              </w:tabs>
              <w:spacing w:line="400" w:lineRule="exact"/>
              <w:rPr>
                <w:sz w:val="30"/>
              </w:rPr>
            </w:pPr>
            <w:r>
              <w:rPr>
                <w:sz w:val="30"/>
              </w:rPr>
              <w:t xml:space="preserve">                                            年  月  日</w:t>
            </w:r>
          </w:p>
          <w:p>
            <w:pPr>
              <w:spacing w:line="400" w:lineRule="exact"/>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8" w:hRule="atLeast"/>
        </w:trPr>
        <w:tc>
          <w:tcPr>
            <w:tcW w:w="8946" w:type="dxa"/>
            <w:vAlign w:val="top"/>
          </w:tcPr>
          <w:p>
            <w:pPr>
              <w:spacing w:line="400" w:lineRule="exact"/>
              <w:rPr>
                <w:rFonts w:eastAsia="楷体_GB2312"/>
                <w:sz w:val="30"/>
              </w:rPr>
            </w:pPr>
            <w:r>
              <w:rPr>
                <w:rFonts w:eastAsia="楷体_GB2312"/>
                <w:sz w:val="30"/>
              </w:rPr>
              <w:t>局审定意见：</w:t>
            </w:r>
          </w:p>
          <w:p>
            <w:pPr>
              <w:spacing w:line="400" w:lineRule="exact"/>
              <w:rPr>
                <w:sz w:val="30"/>
              </w:rPr>
            </w:pPr>
          </w:p>
          <w:p>
            <w:pPr>
              <w:spacing w:line="400" w:lineRule="exact"/>
              <w:rPr>
                <w:sz w:val="30"/>
              </w:rPr>
            </w:pPr>
          </w:p>
          <w:p>
            <w:pPr>
              <w:spacing w:line="400" w:lineRule="exact"/>
              <w:rPr>
                <w:sz w:val="30"/>
              </w:rPr>
            </w:pPr>
          </w:p>
          <w:p>
            <w:pPr>
              <w:spacing w:line="400" w:lineRule="exact"/>
              <w:ind w:firstLine="4380" w:firstLineChars="1500"/>
              <w:rPr>
                <w:sz w:val="30"/>
              </w:rPr>
            </w:pPr>
            <w:r>
              <w:rPr>
                <w:sz w:val="30"/>
              </w:rPr>
              <w:t xml:space="preserve">     （单位公章）：</w:t>
            </w:r>
          </w:p>
          <w:p>
            <w:pPr>
              <w:tabs>
                <w:tab w:val="left" w:pos="6315"/>
                <w:tab w:val="left" w:pos="6705"/>
                <w:tab w:val="left" w:pos="6885"/>
              </w:tabs>
              <w:spacing w:line="400" w:lineRule="exact"/>
              <w:rPr>
                <w:sz w:val="30"/>
              </w:rPr>
            </w:pPr>
            <w:r>
              <w:rPr>
                <w:sz w:val="30"/>
              </w:rPr>
              <w:t xml:space="preserve">                                            年  月  日</w:t>
            </w:r>
          </w:p>
        </w:tc>
      </w:tr>
    </w:tbl>
    <w:p>
      <w:pPr>
        <w:sectPr>
          <w:pgSz w:w="11906" w:h="16838"/>
          <w:pgMar w:top="1701" w:right="1588" w:bottom="1474" w:left="1588" w:header="851" w:footer="1021" w:gutter="0"/>
          <w:cols w:space="720" w:num="1"/>
          <w:docGrid w:type="linesAndChars" w:linePitch="621" w:charSpace="-1683"/>
        </w:sectPr>
      </w:pPr>
    </w:p>
    <w:tbl>
      <w:tblPr>
        <w:tblStyle w:val="9"/>
        <w:tblpPr w:leftFromText="180" w:rightFromText="180" w:vertAnchor="page" w:horzAnchor="margin" w:tblpXSpec="center" w:tblpY="2717"/>
        <w:tblW w:w="135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4"/>
        <w:gridCol w:w="1240"/>
        <w:gridCol w:w="1420"/>
        <w:gridCol w:w="1396"/>
        <w:gridCol w:w="1228"/>
        <w:gridCol w:w="2048"/>
        <w:gridCol w:w="2028"/>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184" w:type="dxa"/>
            <w:vAlign w:val="center"/>
          </w:tcPr>
          <w:p>
            <w:pPr>
              <w:widowControl/>
              <w:spacing w:line="500" w:lineRule="exact"/>
              <w:jc w:val="center"/>
              <w:rPr>
                <w:rFonts w:eastAsia="黑体"/>
                <w:kern w:val="0"/>
                <w:sz w:val="24"/>
                <w:szCs w:val="24"/>
              </w:rPr>
            </w:pPr>
            <w:r>
              <w:rPr>
                <w:rFonts w:eastAsia="黑体"/>
                <w:kern w:val="0"/>
                <w:sz w:val="24"/>
                <w:szCs w:val="24"/>
              </w:rPr>
              <w:t>项目名称</w:t>
            </w:r>
          </w:p>
        </w:tc>
        <w:tc>
          <w:tcPr>
            <w:tcW w:w="1240" w:type="dxa"/>
            <w:vAlign w:val="center"/>
          </w:tcPr>
          <w:p>
            <w:pPr>
              <w:widowControl/>
              <w:spacing w:line="500" w:lineRule="exact"/>
              <w:jc w:val="center"/>
              <w:rPr>
                <w:rFonts w:eastAsia="黑体"/>
                <w:kern w:val="0"/>
                <w:sz w:val="24"/>
                <w:szCs w:val="24"/>
              </w:rPr>
            </w:pPr>
            <w:r>
              <w:rPr>
                <w:rFonts w:eastAsia="黑体"/>
                <w:kern w:val="0"/>
                <w:sz w:val="24"/>
                <w:szCs w:val="24"/>
              </w:rPr>
              <w:t>申请经费</w:t>
            </w:r>
          </w:p>
        </w:tc>
        <w:tc>
          <w:tcPr>
            <w:tcW w:w="1420" w:type="dxa"/>
            <w:vAlign w:val="center"/>
          </w:tcPr>
          <w:p>
            <w:pPr>
              <w:widowControl/>
              <w:spacing w:line="500" w:lineRule="exact"/>
              <w:jc w:val="center"/>
              <w:rPr>
                <w:rFonts w:eastAsia="黑体"/>
                <w:kern w:val="0"/>
                <w:sz w:val="24"/>
                <w:szCs w:val="24"/>
              </w:rPr>
            </w:pPr>
            <w:r>
              <w:rPr>
                <w:rFonts w:eastAsia="黑体"/>
                <w:kern w:val="0"/>
                <w:sz w:val="24"/>
                <w:szCs w:val="24"/>
              </w:rPr>
              <w:t>申请单位</w:t>
            </w:r>
          </w:p>
        </w:tc>
        <w:tc>
          <w:tcPr>
            <w:tcW w:w="1396" w:type="dxa"/>
            <w:vAlign w:val="center"/>
          </w:tcPr>
          <w:p>
            <w:pPr>
              <w:widowControl/>
              <w:spacing w:line="500" w:lineRule="exact"/>
              <w:jc w:val="center"/>
              <w:rPr>
                <w:rFonts w:eastAsia="黑体"/>
                <w:kern w:val="0"/>
                <w:sz w:val="24"/>
                <w:szCs w:val="24"/>
              </w:rPr>
            </w:pPr>
            <w:r>
              <w:rPr>
                <w:rFonts w:eastAsia="黑体"/>
                <w:kern w:val="0"/>
                <w:sz w:val="24"/>
                <w:szCs w:val="24"/>
              </w:rPr>
              <w:t>项目负责人及职务（称）</w:t>
            </w:r>
          </w:p>
        </w:tc>
        <w:tc>
          <w:tcPr>
            <w:tcW w:w="1228" w:type="dxa"/>
            <w:vAlign w:val="center"/>
          </w:tcPr>
          <w:p>
            <w:pPr>
              <w:widowControl/>
              <w:spacing w:line="500" w:lineRule="exact"/>
              <w:jc w:val="center"/>
              <w:rPr>
                <w:rFonts w:eastAsia="黑体"/>
                <w:kern w:val="0"/>
                <w:sz w:val="24"/>
                <w:szCs w:val="24"/>
              </w:rPr>
            </w:pPr>
            <w:r>
              <w:rPr>
                <w:rFonts w:eastAsia="黑体"/>
                <w:kern w:val="0"/>
                <w:sz w:val="24"/>
                <w:szCs w:val="24"/>
              </w:rPr>
              <w:t>研究力量</w:t>
            </w:r>
          </w:p>
        </w:tc>
        <w:tc>
          <w:tcPr>
            <w:tcW w:w="2048" w:type="dxa"/>
            <w:vAlign w:val="center"/>
          </w:tcPr>
          <w:p>
            <w:pPr>
              <w:widowControl/>
              <w:spacing w:line="500" w:lineRule="exact"/>
              <w:jc w:val="center"/>
              <w:rPr>
                <w:rFonts w:eastAsia="黑体"/>
                <w:kern w:val="0"/>
                <w:sz w:val="24"/>
                <w:szCs w:val="24"/>
              </w:rPr>
            </w:pPr>
            <w:r>
              <w:rPr>
                <w:rFonts w:eastAsia="黑体"/>
                <w:kern w:val="0"/>
                <w:sz w:val="24"/>
                <w:szCs w:val="24"/>
              </w:rPr>
              <w:t>研究目的</w:t>
            </w:r>
          </w:p>
          <w:p>
            <w:pPr>
              <w:widowControl/>
              <w:spacing w:line="500" w:lineRule="exact"/>
              <w:jc w:val="center"/>
              <w:rPr>
                <w:rFonts w:eastAsia="黑体"/>
                <w:kern w:val="0"/>
                <w:sz w:val="24"/>
                <w:szCs w:val="24"/>
              </w:rPr>
            </w:pPr>
            <w:r>
              <w:rPr>
                <w:rFonts w:eastAsia="黑体"/>
                <w:kern w:val="0"/>
                <w:sz w:val="24"/>
                <w:szCs w:val="24"/>
              </w:rPr>
              <w:t>（限100字）</w:t>
            </w:r>
          </w:p>
        </w:tc>
        <w:tc>
          <w:tcPr>
            <w:tcW w:w="2028" w:type="dxa"/>
            <w:vAlign w:val="center"/>
          </w:tcPr>
          <w:p>
            <w:pPr>
              <w:widowControl/>
              <w:spacing w:line="500" w:lineRule="exact"/>
              <w:jc w:val="center"/>
              <w:rPr>
                <w:rFonts w:eastAsia="黑体"/>
                <w:kern w:val="0"/>
                <w:sz w:val="24"/>
                <w:szCs w:val="24"/>
              </w:rPr>
            </w:pPr>
            <w:r>
              <w:rPr>
                <w:rFonts w:eastAsia="黑体"/>
                <w:kern w:val="0"/>
                <w:sz w:val="24"/>
                <w:szCs w:val="24"/>
              </w:rPr>
              <w:t>研究内容</w:t>
            </w:r>
          </w:p>
          <w:p>
            <w:pPr>
              <w:widowControl/>
              <w:spacing w:line="500" w:lineRule="exact"/>
              <w:jc w:val="center"/>
              <w:rPr>
                <w:rFonts w:eastAsia="黑体"/>
                <w:kern w:val="0"/>
                <w:sz w:val="24"/>
                <w:szCs w:val="24"/>
              </w:rPr>
            </w:pPr>
            <w:r>
              <w:rPr>
                <w:rFonts w:eastAsia="黑体"/>
                <w:kern w:val="0"/>
                <w:sz w:val="24"/>
                <w:szCs w:val="24"/>
              </w:rPr>
              <w:t>（限100字）</w:t>
            </w:r>
          </w:p>
        </w:tc>
        <w:tc>
          <w:tcPr>
            <w:tcW w:w="2028" w:type="dxa"/>
            <w:vAlign w:val="center"/>
          </w:tcPr>
          <w:p>
            <w:pPr>
              <w:widowControl/>
              <w:spacing w:line="500" w:lineRule="exact"/>
              <w:jc w:val="center"/>
              <w:rPr>
                <w:rFonts w:eastAsia="黑体"/>
                <w:kern w:val="0"/>
                <w:sz w:val="24"/>
                <w:szCs w:val="24"/>
              </w:rPr>
            </w:pPr>
            <w:r>
              <w:rPr>
                <w:rFonts w:eastAsia="黑体"/>
                <w:kern w:val="0"/>
                <w:sz w:val="24"/>
                <w:szCs w:val="24"/>
              </w:rPr>
              <w:t>创新之处</w:t>
            </w:r>
          </w:p>
          <w:p>
            <w:pPr>
              <w:widowControl/>
              <w:spacing w:line="500" w:lineRule="exact"/>
              <w:jc w:val="center"/>
              <w:rPr>
                <w:rFonts w:eastAsia="黑体"/>
                <w:kern w:val="0"/>
                <w:sz w:val="24"/>
                <w:szCs w:val="24"/>
              </w:rPr>
            </w:pPr>
            <w:r>
              <w:rPr>
                <w:rFonts w:eastAsia="黑体"/>
                <w:kern w:val="0"/>
                <w:sz w:val="24"/>
                <w:szCs w:val="24"/>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4" w:hRule="atLeast"/>
        </w:trPr>
        <w:tc>
          <w:tcPr>
            <w:tcW w:w="2184" w:type="dxa"/>
            <w:vAlign w:val="center"/>
          </w:tcPr>
          <w:p>
            <w:pPr>
              <w:widowControl/>
              <w:adjustRightInd w:val="0"/>
              <w:snapToGrid w:val="0"/>
              <w:jc w:val="left"/>
              <w:rPr>
                <w:kern w:val="0"/>
                <w:sz w:val="24"/>
                <w:szCs w:val="24"/>
              </w:rPr>
            </w:pPr>
          </w:p>
        </w:tc>
        <w:tc>
          <w:tcPr>
            <w:tcW w:w="1240" w:type="dxa"/>
            <w:vAlign w:val="center"/>
          </w:tcPr>
          <w:p>
            <w:pPr>
              <w:widowControl/>
              <w:adjustRightInd w:val="0"/>
              <w:snapToGrid w:val="0"/>
              <w:jc w:val="center"/>
              <w:rPr>
                <w:kern w:val="0"/>
                <w:sz w:val="24"/>
                <w:szCs w:val="24"/>
              </w:rPr>
            </w:pPr>
          </w:p>
        </w:tc>
        <w:tc>
          <w:tcPr>
            <w:tcW w:w="1420" w:type="dxa"/>
            <w:vAlign w:val="center"/>
          </w:tcPr>
          <w:p>
            <w:pPr>
              <w:widowControl/>
              <w:adjustRightInd w:val="0"/>
              <w:snapToGrid w:val="0"/>
              <w:jc w:val="left"/>
              <w:rPr>
                <w:kern w:val="0"/>
                <w:sz w:val="24"/>
                <w:szCs w:val="24"/>
              </w:rPr>
            </w:pPr>
          </w:p>
        </w:tc>
        <w:tc>
          <w:tcPr>
            <w:tcW w:w="1396" w:type="dxa"/>
            <w:vAlign w:val="center"/>
          </w:tcPr>
          <w:p>
            <w:pPr>
              <w:widowControl/>
              <w:adjustRightInd w:val="0"/>
              <w:snapToGrid w:val="0"/>
              <w:jc w:val="left"/>
              <w:rPr>
                <w:kern w:val="0"/>
                <w:sz w:val="24"/>
                <w:szCs w:val="24"/>
              </w:rPr>
            </w:pPr>
          </w:p>
        </w:tc>
        <w:tc>
          <w:tcPr>
            <w:tcW w:w="1228" w:type="dxa"/>
            <w:vAlign w:val="center"/>
          </w:tcPr>
          <w:p>
            <w:pPr>
              <w:widowControl/>
              <w:adjustRightInd w:val="0"/>
              <w:snapToGrid w:val="0"/>
              <w:jc w:val="left"/>
              <w:rPr>
                <w:kern w:val="0"/>
                <w:sz w:val="24"/>
                <w:szCs w:val="24"/>
              </w:rPr>
            </w:pPr>
          </w:p>
        </w:tc>
        <w:tc>
          <w:tcPr>
            <w:tcW w:w="2048" w:type="dxa"/>
            <w:vAlign w:val="center"/>
          </w:tcPr>
          <w:p>
            <w:pPr>
              <w:widowControl/>
              <w:adjustRightInd w:val="0"/>
              <w:snapToGrid w:val="0"/>
              <w:jc w:val="left"/>
              <w:rPr>
                <w:kern w:val="0"/>
                <w:sz w:val="24"/>
                <w:szCs w:val="24"/>
              </w:rPr>
            </w:pPr>
          </w:p>
        </w:tc>
        <w:tc>
          <w:tcPr>
            <w:tcW w:w="2028" w:type="dxa"/>
            <w:vAlign w:val="center"/>
          </w:tcPr>
          <w:p>
            <w:pPr>
              <w:widowControl/>
              <w:adjustRightInd w:val="0"/>
              <w:snapToGrid w:val="0"/>
              <w:jc w:val="left"/>
              <w:rPr>
                <w:kern w:val="0"/>
                <w:sz w:val="24"/>
                <w:szCs w:val="24"/>
              </w:rPr>
            </w:pPr>
          </w:p>
        </w:tc>
        <w:tc>
          <w:tcPr>
            <w:tcW w:w="2028" w:type="dxa"/>
            <w:vAlign w:val="center"/>
          </w:tcPr>
          <w:p>
            <w:pPr>
              <w:widowControl/>
              <w:adjustRightInd w:val="0"/>
              <w:snapToGrid w:val="0"/>
              <w:jc w:val="left"/>
              <w:rPr>
                <w:kern w:val="0"/>
                <w:sz w:val="24"/>
                <w:szCs w:val="24"/>
              </w:rPr>
            </w:pPr>
          </w:p>
        </w:tc>
      </w:tr>
    </w:tbl>
    <w:p>
      <w:pPr>
        <w:jc w:val="center"/>
        <w:rPr>
          <w:rFonts w:hint="eastAsia" w:ascii="小标宋" w:eastAsia="小标宋"/>
          <w:sz w:val="36"/>
          <w:szCs w:val="36"/>
        </w:rPr>
      </w:pPr>
      <w:r>
        <w:rPr>
          <w:rFonts w:hint="eastAsia" w:ascii="小标宋" w:hAnsi="宋体" w:eastAsia="小标宋"/>
          <w:sz w:val="36"/>
          <w:szCs w:val="36"/>
        </w:rPr>
        <w:t>本项目申请情况一览表</w:t>
      </w:r>
    </w:p>
    <w:p>
      <w:pPr>
        <w:tabs>
          <w:tab w:val="left" w:pos="1248"/>
        </w:tabs>
      </w:pPr>
    </w:p>
    <w:p>
      <w:pPr>
        <w:tabs>
          <w:tab w:val="left" w:pos="936"/>
        </w:tabs>
        <w:adjustRightInd w:val="0"/>
        <w:snapToGrid w:val="0"/>
        <w:rPr>
          <w:sz w:val="24"/>
          <w:szCs w:val="24"/>
        </w:rPr>
      </w:pPr>
    </w:p>
    <w:p>
      <w:pPr>
        <w:tabs>
          <w:tab w:val="left" w:pos="936"/>
        </w:tabs>
        <w:adjustRightInd w:val="0"/>
        <w:snapToGrid w:val="0"/>
        <w:rPr>
          <w:rFonts w:hint="eastAsia" w:hAnsi="宋体"/>
          <w:sz w:val="24"/>
          <w:szCs w:val="24"/>
        </w:rPr>
      </w:pPr>
      <w:r>
        <w:rPr>
          <w:rFonts w:hAnsi="宋体"/>
          <w:sz w:val="24"/>
          <w:szCs w:val="24"/>
        </w:rPr>
        <w:t>注：此一览表用于对项目申请情况进行简明汇总，其中的</w:t>
      </w:r>
      <w:r>
        <w:rPr>
          <w:sz w:val="24"/>
          <w:szCs w:val="24"/>
        </w:rPr>
        <w:t>“</w:t>
      </w:r>
      <w:r>
        <w:rPr>
          <w:rFonts w:hAnsi="宋体"/>
          <w:sz w:val="24"/>
          <w:szCs w:val="24"/>
        </w:rPr>
        <w:t>研究目的（限</w:t>
      </w:r>
      <w:r>
        <w:rPr>
          <w:sz w:val="24"/>
          <w:szCs w:val="24"/>
        </w:rPr>
        <w:t>100</w:t>
      </w:r>
      <w:r>
        <w:rPr>
          <w:rFonts w:hAnsi="宋体"/>
          <w:sz w:val="24"/>
          <w:szCs w:val="24"/>
        </w:rPr>
        <w:t>字）</w:t>
      </w:r>
      <w:r>
        <w:rPr>
          <w:sz w:val="24"/>
          <w:szCs w:val="24"/>
        </w:rPr>
        <w:t>”</w:t>
      </w:r>
      <w:r>
        <w:rPr>
          <w:rFonts w:hAnsi="宋体"/>
          <w:sz w:val="24"/>
          <w:szCs w:val="24"/>
        </w:rPr>
        <w:t>、</w:t>
      </w:r>
      <w:r>
        <w:rPr>
          <w:sz w:val="24"/>
          <w:szCs w:val="24"/>
        </w:rPr>
        <w:t>“</w:t>
      </w:r>
      <w:r>
        <w:rPr>
          <w:rFonts w:hAnsi="宋体"/>
          <w:sz w:val="24"/>
          <w:szCs w:val="24"/>
        </w:rPr>
        <w:t>研究内容（限</w:t>
      </w:r>
      <w:r>
        <w:rPr>
          <w:sz w:val="24"/>
          <w:szCs w:val="24"/>
        </w:rPr>
        <w:t>100</w:t>
      </w:r>
      <w:r>
        <w:rPr>
          <w:rFonts w:hAnsi="宋体"/>
          <w:sz w:val="24"/>
          <w:szCs w:val="24"/>
        </w:rPr>
        <w:t>字）</w:t>
      </w:r>
      <w:r>
        <w:rPr>
          <w:sz w:val="24"/>
          <w:szCs w:val="24"/>
        </w:rPr>
        <w:t>”</w:t>
      </w:r>
      <w:r>
        <w:rPr>
          <w:rFonts w:hAnsi="宋体"/>
          <w:sz w:val="24"/>
          <w:szCs w:val="24"/>
        </w:rPr>
        <w:t>、</w:t>
      </w:r>
      <w:r>
        <w:rPr>
          <w:sz w:val="24"/>
          <w:szCs w:val="24"/>
        </w:rPr>
        <w:t>“</w:t>
      </w:r>
      <w:r>
        <w:rPr>
          <w:rFonts w:hAnsi="宋体"/>
          <w:sz w:val="24"/>
          <w:szCs w:val="24"/>
        </w:rPr>
        <w:t>创新之处（限</w:t>
      </w:r>
      <w:r>
        <w:rPr>
          <w:sz w:val="24"/>
          <w:szCs w:val="24"/>
        </w:rPr>
        <w:t>100</w:t>
      </w:r>
      <w:r>
        <w:rPr>
          <w:rFonts w:hAnsi="宋体"/>
          <w:sz w:val="24"/>
          <w:szCs w:val="24"/>
        </w:rPr>
        <w:t>字）</w:t>
      </w:r>
      <w:r>
        <w:rPr>
          <w:sz w:val="24"/>
          <w:szCs w:val="24"/>
        </w:rPr>
        <w:t>”</w:t>
      </w:r>
      <w:r>
        <w:rPr>
          <w:rFonts w:hAnsi="宋体"/>
          <w:sz w:val="24"/>
          <w:szCs w:val="24"/>
        </w:rPr>
        <w:t>，</w:t>
      </w:r>
    </w:p>
    <w:p>
      <w:pPr>
        <w:tabs>
          <w:tab w:val="left" w:pos="936"/>
        </w:tabs>
        <w:adjustRightInd w:val="0"/>
        <w:snapToGrid w:val="0"/>
        <w:rPr>
          <w:rFonts w:hint="eastAsia"/>
          <w:sz w:val="24"/>
          <w:szCs w:val="24"/>
        </w:rPr>
        <w:sectPr>
          <w:pgSz w:w="16838" w:h="11906" w:orient="landscape"/>
          <w:pgMar w:top="1474" w:right="1701" w:bottom="1474" w:left="1474" w:header="851" w:footer="1021" w:gutter="0"/>
          <w:cols w:space="720" w:num="1"/>
          <w:docGrid w:type="linesAndChars" w:linePitch="621" w:charSpace="-1683"/>
        </w:sectPr>
      </w:pPr>
      <w:r>
        <w:rPr>
          <w:rFonts w:hint="eastAsia" w:hAnsi="宋体"/>
          <w:sz w:val="24"/>
          <w:szCs w:val="24"/>
        </w:rPr>
        <w:t xml:space="preserve">    </w:t>
      </w:r>
      <w:r>
        <w:rPr>
          <w:rFonts w:hAnsi="宋体"/>
          <w:sz w:val="24"/>
          <w:szCs w:val="24"/>
        </w:rPr>
        <w:t>请申请人在申请书正文</w:t>
      </w:r>
      <w:r>
        <w:rPr>
          <w:sz w:val="24"/>
          <w:szCs w:val="24"/>
        </w:rPr>
        <w:t>“</w:t>
      </w:r>
      <w:r>
        <w:rPr>
          <w:rFonts w:hAnsi="宋体"/>
          <w:sz w:val="24"/>
          <w:szCs w:val="24"/>
        </w:rPr>
        <w:t>二、研究方案</w:t>
      </w:r>
      <w:r>
        <w:rPr>
          <w:sz w:val="24"/>
          <w:szCs w:val="24"/>
        </w:rPr>
        <w:t>”</w:t>
      </w:r>
      <w:r>
        <w:rPr>
          <w:rFonts w:hAnsi="宋体"/>
          <w:sz w:val="24"/>
          <w:szCs w:val="24"/>
        </w:rPr>
        <w:t>相关内容基础上精简提炼后填写，连同申请书正文一并报</w:t>
      </w:r>
      <w:r>
        <w:rPr>
          <w:rFonts w:hint="eastAsia" w:hAnsi="宋体"/>
          <w:sz w:val="24"/>
          <w:szCs w:val="24"/>
        </w:rPr>
        <w:t>送。</w:t>
      </w:r>
    </w:p>
    <w:p>
      <w:pPr>
        <w:spacing w:line="600" w:lineRule="exact"/>
        <w:ind w:firstLine="640" w:firstLineChars="200"/>
        <w:jc w:val="left"/>
        <w:rPr>
          <w:rFonts w:hint="eastAsia" w:ascii="黑体" w:hAnsi="黑体" w:eastAsia="黑体" w:cs="黑体"/>
          <w:szCs w:val="32"/>
        </w:rPr>
      </w:pPr>
      <w:r>
        <w:rPr>
          <w:rFonts w:hint="eastAsia" w:ascii="黑体" w:hAnsi="黑体" w:eastAsia="黑体" w:cs="黑体"/>
          <w:szCs w:val="32"/>
        </w:rPr>
        <w:t>专题二、知识产权创新文化建设项目</w:t>
      </w:r>
    </w:p>
    <w:p>
      <w:pPr>
        <w:spacing w:line="600" w:lineRule="exact"/>
        <w:ind w:firstLine="640" w:firstLineChars="200"/>
        <w:rPr>
          <w:szCs w:val="32"/>
        </w:rPr>
      </w:pPr>
      <w:r>
        <w:rPr>
          <w:rFonts w:hint="eastAsia" w:ascii="仿宋_GB2312" w:hAnsi="仿宋"/>
          <w:szCs w:val="32"/>
        </w:rPr>
        <w:t>为贯彻落实十九大提出的“倡导创新文化，强化知识产权创造、保护、运用”精神，充分发挥知识产权文化对支撑创新、引领发展中的重要作用，营造全社会知识产权文化氛围，</w:t>
      </w:r>
      <w:r>
        <w:rPr>
          <w:rFonts w:hint="eastAsia"/>
          <w:szCs w:val="32"/>
        </w:rPr>
        <w:t>省知识产权局决定设立知识产权文化建设专项项目。</w:t>
      </w:r>
      <w:r>
        <w:rPr>
          <w:szCs w:val="32"/>
        </w:rPr>
        <w:t>为做好广东省</w:t>
      </w:r>
      <w:r>
        <w:rPr>
          <w:rFonts w:hint="eastAsia"/>
          <w:szCs w:val="32"/>
        </w:rPr>
        <w:t>知识产权文化建设专项项目</w:t>
      </w:r>
      <w:r>
        <w:rPr>
          <w:szCs w:val="32"/>
        </w:rPr>
        <w:t>申报工作，制定本指南。</w:t>
      </w:r>
    </w:p>
    <w:p>
      <w:pPr>
        <w:spacing w:line="600" w:lineRule="exact"/>
        <w:ind w:firstLine="640" w:firstLineChars="200"/>
        <w:rPr>
          <w:rFonts w:eastAsia="黑体"/>
          <w:szCs w:val="32"/>
        </w:rPr>
      </w:pPr>
      <w:r>
        <w:rPr>
          <w:rFonts w:hAnsi="黑体" w:eastAsia="黑体"/>
          <w:szCs w:val="32"/>
        </w:rPr>
        <w:t>一、项目目标</w:t>
      </w:r>
      <w:r>
        <w:rPr>
          <w:rFonts w:eastAsia="黑体"/>
          <w:szCs w:val="32"/>
        </w:rPr>
        <w:t xml:space="preserve"> </w:t>
      </w:r>
    </w:p>
    <w:p>
      <w:pPr>
        <w:spacing w:line="600" w:lineRule="exact"/>
        <w:ind w:firstLine="640" w:firstLineChars="200"/>
        <w:rPr>
          <w:szCs w:val="32"/>
        </w:rPr>
      </w:pPr>
      <w:r>
        <w:rPr>
          <w:szCs w:val="32"/>
        </w:rPr>
        <w:t>通过</w:t>
      </w:r>
      <w:r>
        <w:rPr>
          <w:rFonts w:hint="eastAsia"/>
          <w:szCs w:val="32"/>
        </w:rPr>
        <w:t>实施</w:t>
      </w:r>
      <w:r>
        <w:rPr>
          <w:szCs w:val="32"/>
        </w:rPr>
        <w:t>广东省</w:t>
      </w:r>
      <w:r>
        <w:rPr>
          <w:rFonts w:hint="eastAsia"/>
          <w:szCs w:val="32"/>
        </w:rPr>
        <w:t>知识产权文化建设专项</w:t>
      </w:r>
      <w:r>
        <w:rPr>
          <w:szCs w:val="32"/>
        </w:rPr>
        <w:t>，</w:t>
      </w:r>
      <w:r>
        <w:rPr>
          <w:rFonts w:hint="eastAsia"/>
          <w:szCs w:val="32"/>
        </w:rPr>
        <w:t>汇聚社会力量，开展知识产权相关政策、部署的解读、宣传，</w:t>
      </w:r>
      <w:r>
        <w:rPr>
          <w:rFonts w:hint="eastAsia" w:ascii="仿宋_GB2312"/>
          <w:szCs w:val="32"/>
        </w:rPr>
        <w:t>全面展示我省知识产权工作取得的重大进展、主要成就，</w:t>
      </w:r>
      <w:r>
        <w:rPr>
          <w:rFonts w:hint="eastAsia"/>
          <w:szCs w:val="32"/>
        </w:rPr>
        <w:t>推动知识产权文化建设，</w:t>
      </w:r>
      <w:r>
        <w:rPr>
          <w:rFonts w:hint="eastAsia" w:ascii="仿宋_GB2312" w:hAnsi="仿宋"/>
          <w:szCs w:val="32"/>
        </w:rPr>
        <w:t>为建设创新型国家提供坚实支撑</w:t>
      </w:r>
      <w:r>
        <w:rPr>
          <w:rFonts w:hint="eastAsia"/>
          <w:szCs w:val="32"/>
        </w:rPr>
        <w:t>。</w:t>
      </w:r>
    </w:p>
    <w:p>
      <w:pPr>
        <w:spacing w:line="600" w:lineRule="exact"/>
        <w:ind w:firstLine="640" w:firstLineChars="200"/>
        <w:rPr>
          <w:rFonts w:eastAsia="黑体"/>
          <w:szCs w:val="32"/>
        </w:rPr>
      </w:pPr>
      <w:r>
        <w:rPr>
          <w:rFonts w:hint="eastAsia" w:hAnsi="黑体" w:eastAsia="黑体"/>
          <w:szCs w:val="32"/>
        </w:rPr>
        <w:t>二、项目方向</w:t>
      </w:r>
    </w:p>
    <w:p>
      <w:pPr>
        <w:spacing w:line="600" w:lineRule="exact"/>
        <w:ind w:firstLine="643" w:firstLineChars="200"/>
        <w:rPr>
          <w:rFonts w:hint="eastAsia" w:eastAsia="楷体_GB2312"/>
          <w:b/>
          <w:bCs/>
          <w:szCs w:val="32"/>
        </w:rPr>
      </w:pPr>
      <w:r>
        <w:rPr>
          <w:rFonts w:hint="eastAsia" w:eastAsia="楷体_GB2312"/>
          <w:b/>
          <w:bCs/>
          <w:szCs w:val="32"/>
        </w:rPr>
        <w:t>（一）以省内传统媒体为载体的知识产权文化宣传项目</w:t>
      </w:r>
    </w:p>
    <w:p>
      <w:pPr>
        <w:spacing w:line="600" w:lineRule="exact"/>
        <w:ind w:firstLine="643" w:firstLineChars="200"/>
        <w:rPr>
          <w:rFonts w:hint="eastAsia" w:ascii="仿宋_GB2312"/>
          <w:b/>
          <w:szCs w:val="32"/>
        </w:rPr>
      </w:pPr>
      <w:r>
        <w:rPr>
          <w:rFonts w:hint="eastAsia" w:ascii="仿宋_GB2312"/>
          <w:b/>
          <w:szCs w:val="32"/>
        </w:rPr>
        <w:t>1.项目任务</w:t>
      </w:r>
    </w:p>
    <w:p>
      <w:pPr>
        <w:spacing w:line="600" w:lineRule="exact"/>
        <w:ind w:firstLine="640" w:firstLineChars="200"/>
        <w:rPr>
          <w:rFonts w:hint="eastAsia" w:ascii="仿宋_GB2312"/>
          <w:szCs w:val="32"/>
        </w:rPr>
      </w:pPr>
      <w:r>
        <w:rPr>
          <w:rFonts w:hint="eastAsia" w:ascii="仿宋_GB2312"/>
          <w:szCs w:val="32"/>
        </w:rPr>
        <w:t>共设五个子项目，分别为：</w:t>
      </w:r>
    </w:p>
    <w:p>
      <w:pPr>
        <w:spacing w:line="600" w:lineRule="exact"/>
        <w:ind w:firstLine="643" w:firstLineChars="200"/>
        <w:rPr>
          <w:rFonts w:hint="eastAsia" w:ascii="仿宋_GB2312" w:hAnsi="仿宋"/>
          <w:b/>
          <w:szCs w:val="32"/>
        </w:rPr>
      </w:pPr>
      <w:r>
        <w:rPr>
          <w:rFonts w:hint="eastAsia" w:ascii="仿宋_GB2312" w:hAnsi="仿宋"/>
          <w:b/>
          <w:szCs w:val="32"/>
        </w:rPr>
        <w:t>（1）知识产权深度报道</w:t>
      </w:r>
    </w:p>
    <w:p>
      <w:pPr>
        <w:adjustRightInd w:val="0"/>
        <w:snapToGrid w:val="0"/>
        <w:spacing w:line="600" w:lineRule="exact"/>
        <w:ind w:firstLine="640" w:firstLineChars="200"/>
        <w:rPr>
          <w:rFonts w:hint="eastAsia" w:eastAsia="楷体_GB2312"/>
          <w:szCs w:val="32"/>
        </w:rPr>
      </w:pPr>
      <w:r>
        <w:rPr>
          <w:rFonts w:hint="eastAsia" w:ascii="楷体_GB2312" w:hAnsi="宋体" w:eastAsia="楷体_GB2312"/>
          <w:szCs w:val="32"/>
        </w:rPr>
        <w:t>主要工作内容包括：</w:t>
      </w:r>
      <w:r>
        <w:rPr>
          <w:rFonts w:hint="eastAsia" w:ascii="仿宋_GB2312"/>
          <w:szCs w:val="32"/>
        </w:rPr>
        <w:t>围绕我省知识产权创造、运用、保护等方面的主要举措和重大活动，进行全方位深入跟踪，</w:t>
      </w:r>
      <w:r>
        <w:rPr>
          <w:rFonts w:hint="eastAsia"/>
        </w:rPr>
        <w:t>组织巡回采访、撰写深度系列报道，宣传广东知识产权工作亮点；负责传统媒体和新媒体新闻报道的宣传推送工作</w:t>
      </w:r>
      <w:r>
        <w:rPr>
          <w:rFonts w:hint="eastAsia"/>
          <w:szCs w:val="32"/>
        </w:rPr>
        <w:t>。</w:t>
      </w:r>
    </w:p>
    <w:p>
      <w:pPr>
        <w:spacing w:line="600" w:lineRule="exact"/>
        <w:ind w:firstLine="643" w:firstLineChars="200"/>
        <w:rPr>
          <w:rFonts w:hint="eastAsia" w:eastAsia="楷体_GB2312"/>
          <w:b/>
          <w:szCs w:val="32"/>
        </w:rPr>
      </w:pPr>
      <w:r>
        <w:rPr>
          <w:rFonts w:hint="eastAsia" w:ascii="仿宋_GB2312"/>
          <w:b/>
          <w:szCs w:val="32"/>
        </w:rPr>
        <w:t>（2）知识产权活动宣传报道</w:t>
      </w:r>
    </w:p>
    <w:p>
      <w:pPr>
        <w:adjustRightInd w:val="0"/>
        <w:snapToGrid w:val="0"/>
        <w:spacing w:line="600" w:lineRule="exact"/>
        <w:ind w:firstLine="640" w:firstLineChars="200"/>
        <w:rPr>
          <w:rFonts w:hint="eastAsia" w:ascii="仿宋_GB2312"/>
          <w:szCs w:val="32"/>
        </w:rPr>
      </w:pPr>
      <w:r>
        <w:rPr>
          <w:rFonts w:hint="eastAsia" w:ascii="楷体_GB2312" w:hAnsi="宋体" w:eastAsia="楷体_GB2312"/>
          <w:szCs w:val="32"/>
        </w:rPr>
        <w:t>主要工作内容包括：</w:t>
      </w:r>
      <w:r>
        <w:rPr>
          <w:rFonts w:hint="eastAsia" w:ascii="仿宋_GB2312"/>
          <w:szCs w:val="32"/>
        </w:rPr>
        <w:t>结合全省知识产权重大活动，通过巡回采访、新闻报道等方式，展示全省知识产权工作情况。</w:t>
      </w:r>
    </w:p>
    <w:p>
      <w:pPr>
        <w:spacing w:line="600" w:lineRule="exact"/>
        <w:ind w:firstLine="643" w:firstLineChars="200"/>
        <w:rPr>
          <w:rFonts w:hint="eastAsia" w:eastAsia="楷体_GB2312"/>
          <w:b/>
          <w:szCs w:val="32"/>
        </w:rPr>
      </w:pPr>
      <w:r>
        <w:rPr>
          <w:rFonts w:hint="eastAsia" w:ascii="仿宋_GB2312"/>
          <w:b/>
          <w:szCs w:val="32"/>
        </w:rPr>
        <w:t>（3）知识产权工作成就宣传报道</w:t>
      </w:r>
    </w:p>
    <w:p>
      <w:pPr>
        <w:spacing w:line="600" w:lineRule="exact"/>
        <w:ind w:firstLine="640" w:firstLineChars="200"/>
        <w:rPr>
          <w:rFonts w:hint="eastAsia" w:eastAsia="楷体_GB2312"/>
          <w:szCs w:val="32"/>
        </w:rPr>
      </w:pPr>
      <w:r>
        <w:rPr>
          <w:rFonts w:hint="eastAsia" w:ascii="楷体_GB2312" w:hAnsi="宋体" w:eastAsia="楷体_GB2312"/>
          <w:szCs w:val="32"/>
        </w:rPr>
        <w:t>主要工作内容包括：</w:t>
      </w:r>
      <w:r>
        <w:rPr>
          <w:rFonts w:hint="eastAsia" w:ascii="仿宋_GB2312"/>
          <w:szCs w:val="32"/>
        </w:rPr>
        <w:t>结合全省知识产权年度重点工作，挖掘新闻热点，开展新闻报道，提高我省知识产权曝光率，提升知识产权工作社会影响力。</w:t>
      </w:r>
    </w:p>
    <w:p>
      <w:pPr>
        <w:spacing w:line="600" w:lineRule="exact"/>
        <w:ind w:firstLine="643" w:firstLineChars="200"/>
        <w:rPr>
          <w:rFonts w:hint="eastAsia" w:eastAsia="楷体_GB2312"/>
          <w:b/>
          <w:szCs w:val="32"/>
        </w:rPr>
      </w:pPr>
      <w:r>
        <w:rPr>
          <w:rFonts w:hint="eastAsia" w:ascii="仿宋_GB2312"/>
          <w:b/>
          <w:szCs w:val="32"/>
        </w:rPr>
        <w:t>（4）知识产权广播宣传</w:t>
      </w:r>
    </w:p>
    <w:p>
      <w:pPr>
        <w:widowControl/>
        <w:adjustRightInd w:val="0"/>
        <w:snapToGrid w:val="0"/>
        <w:spacing w:line="600" w:lineRule="exact"/>
        <w:ind w:firstLine="640" w:firstLineChars="200"/>
        <w:jc w:val="left"/>
        <w:rPr>
          <w:rFonts w:hint="eastAsia" w:ascii="仿宋_GB2312" w:hAnsi="黑体"/>
          <w:szCs w:val="32"/>
        </w:rPr>
      </w:pPr>
      <w:r>
        <w:rPr>
          <w:rFonts w:hint="eastAsia" w:ascii="楷体_GB2312" w:hAnsi="宋体" w:eastAsia="楷体_GB2312"/>
          <w:szCs w:val="32"/>
        </w:rPr>
        <w:t>主要工作内容包括：</w:t>
      </w:r>
      <w:r>
        <w:rPr>
          <w:rFonts w:hint="eastAsia" w:ascii="仿宋_GB2312"/>
          <w:szCs w:val="32"/>
        </w:rPr>
        <w:t>在省内主流广播电台开展知识产权专题报道，通过讲述知识产权故事等方式，开展知识产权文化宣传。</w:t>
      </w:r>
    </w:p>
    <w:p>
      <w:pPr>
        <w:spacing w:line="600" w:lineRule="exact"/>
        <w:ind w:firstLine="643" w:firstLineChars="200"/>
        <w:rPr>
          <w:rFonts w:hint="eastAsia" w:ascii="仿宋_GB2312"/>
          <w:b/>
          <w:szCs w:val="32"/>
        </w:rPr>
      </w:pPr>
      <w:r>
        <w:rPr>
          <w:rFonts w:hint="eastAsia" w:ascii="仿宋_GB2312"/>
          <w:b/>
          <w:szCs w:val="32"/>
        </w:rPr>
        <w:t>（5）知识产权宣传活动策划组织</w:t>
      </w:r>
    </w:p>
    <w:p>
      <w:pPr>
        <w:adjustRightInd w:val="0"/>
        <w:snapToGrid w:val="0"/>
        <w:spacing w:line="600" w:lineRule="exact"/>
        <w:ind w:firstLine="640" w:firstLineChars="200"/>
        <w:rPr>
          <w:rFonts w:hint="eastAsia" w:ascii="仿宋_GB2312" w:hAnsi="宋体"/>
          <w:szCs w:val="32"/>
        </w:rPr>
      </w:pPr>
      <w:r>
        <w:rPr>
          <w:rFonts w:hint="eastAsia" w:ascii="楷体_GB2312" w:hAnsi="宋体" w:eastAsia="楷体_GB2312"/>
          <w:szCs w:val="32"/>
        </w:rPr>
        <w:t>主要工作内容包括：</w:t>
      </w:r>
      <w:r>
        <w:rPr>
          <w:rFonts w:hint="eastAsia" w:ascii="仿宋_GB2312" w:hAnsi="宋体"/>
          <w:szCs w:val="32"/>
        </w:rPr>
        <w:t>根据省知识产权局重大活动安排，策划全年知识产权宣传工作重点和方式；在知识产权宣传周等重大时间节点，在省内外各大媒体开展集中宣传报道和新闻发布等活动。</w:t>
      </w:r>
    </w:p>
    <w:p>
      <w:pPr>
        <w:adjustRightInd w:val="0"/>
        <w:snapToGrid w:val="0"/>
        <w:spacing w:line="600" w:lineRule="exact"/>
        <w:ind w:firstLine="643" w:firstLineChars="200"/>
        <w:rPr>
          <w:rFonts w:hint="eastAsia" w:ascii="仿宋_GB2312"/>
          <w:b/>
          <w:szCs w:val="32"/>
        </w:rPr>
      </w:pPr>
      <w:r>
        <w:rPr>
          <w:rFonts w:hint="eastAsia" w:ascii="仿宋_GB2312" w:hAnsi="黑体"/>
          <w:b/>
          <w:szCs w:val="32"/>
        </w:rPr>
        <w:t>2.</w:t>
      </w:r>
      <w:r>
        <w:rPr>
          <w:rFonts w:hint="eastAsia" w:ascii="仿宋_GB2312"/>
          <w:b/>
          <w:szCs w:val="32"/>
        </w:rPr>
        <w:t>申报主体及条件</w:t>
      </w:r>
    </w:p>
    <w:p>
      <w:pPr>
        <w:spacing w:line="600" w:lineRule="exact"/>
        <w:ind w:firstLine="640" w:firstLineChars="200"/>
        <w:rPr>
          <w:rFonts w:hint="eastAsia" w:ascii="楷体_GB2312" w:eastAsia="楷体_GB2312"/>
          <w:szCs w:val="32"/>
        </w:rPr>
      </w:pPr>
      <w:r>
        <w:rPr>
          <w:rFonts w:hint="eastAsia" w:ascii="楷体_GB2312" w:eastAsia="楷体_GB2312"/>
          <w:szCs w:val="32"/>
        </w:rPr>
        <w:t>申报主体：</w:t>
      </w:r>
      <w:r>
        <w:rPr>
          <w:rFonts w:hint="eastAsia" w:ascii="仿宋_GB2312"/>
          <w:szCs w:val="32"/>
        </w:rPr>
        <w:t>省内新闻媒体或新闻媒体相关社会组织。</w:t>
      </w:r>
    </w:p>
    <w:p>
      <w:pPr>
        <w:spacing w:line="600" w:lineRule="exact"/>
        <w:ind w:firstLine="640" w:firstLineChars="200"/>
        <w:rPr>
          <w:rFonts w:hint="eastAsia"/>
          <w:szCs w:val="32"/>
        </w:rPr>
      </w:pPr>
      <w:r>
        <w:rPr>
          <w:rFonts w:hint="eastAsia" w:ascii="楷体_GB2312" w:eastAsia="楷体_GB2312"/>
          <w:szCs w:val="32"/>
        </w:rPr>
        <w:t>申报条件：</w:t>
      </w:r>
      <w:r>
        <w:rPr>
          <w:rFonts w:hint="eastAsia"/>
          <w:szCs w:val="32"/>
        </w:rPr>
        <w:t>申报主体为广东省境内依法注册或登记设立，能独立承担法律责任，具有独立法人资格，有固定经营场所，有充足从事知识产权文化宣传、报道工作的人员力量，有稳定的专业人才队伍和服务对象，项目承担团队主要负责人员或工作人员对广东省社会公众知识产权意识现状及广东省知识产权文化宣传、报道工作重点、要求等有较全面、准确的了解和把握，项目承担团队拥有具备知识产权相关新闻报道经验资深记者，拥有知识产权宣传活动策划和组织经历和知识产权文化建设工作实施典型案例。</w:t>
      </w:r>
    </w:p>
    <w:p>
      <w:pPr>
        <w:adjustRightInd w:val="0"/>
        <w:snapToGrid w:val="0"/>
        <w:spacing w:line="600" w:lineRule="exact"/>
        <w:ind w:firstLine="640" w:firstLineChars="200"/>
        <w:rPr>
          <w:rFonts w:hint="eastAsia" w:ascii="仿宋_GB2312"/>
          <w:color w:val="000000"/>
          <w:szCs w:val="32"/>
        </w:rPr>
      </w:pPr>
      <w:r>
        <w:rPr>
          <w:rFonts w:hint="eastAsia" w:ascii="仿宋_GB2312"/>
          <w:szCs w:val="32"/>
        </w:rPr>
        <w:t>其中，</w:t>
      </w:r>
      <w:r>
        <w:rPr>
          <w:rFonts w:hint="eastAsia" w:ascii="仿宋_GB2312" w:hAnsi="仿宋"/>
          <w:szCs w:val="32"/>
        </w:rPr>
        <w:t>知识产权深度报道项目</w:t>
      </w:r>
      <w:r>
        <w:rPr>
          <w:rFonts w:hint="eastAsia" w:ascii="仿宋_GB2312"/>
          <w:color w:val="000000"/>
          <w:szCs w:val="32"/>
        </w:rPr>
        <w:t>申报单位负责撰写深度系列报道的撰稿人员，需具备副高以上职称，从事知识产权新闻报道10年以上。</w:t>
      </w:r>
    </w:p>
    <w:p>
      <w:pPr>
        <w:spacing w:line="600" w:lineRule="exact"/>
        <w:ind w:firstLine="643" w:firstLineChars="200"/>
        <w:rPr>
          <w:rFonts w:hint="eastAsia" w:eastAsia="楷体_GB2312"/>
          <w:b/>
          <w:bCs/>
          <w:szCs w:val="32"/>
        </w:rPr>
      </w:pPr>
      <w:r>
        <w:rPr>
          <w:rFonts w:hint="eastAsia" w:eastAsia="楷体_GB2312"/>
          <w:b/>
          <w:bCs/>
          <w:szCs w:val="32"/>
        </w:rPr>
        <w:t>（二）以新媒体为载体的知识产权文化宣传项目</w:t>
      </w:r>
    </w:p>
    <w:p>
      <w:pPr>
        <w:spacing w:line="600" w:lineRule="exact"/>
        <w:ind w:firstLine="643" w:firstLineChars="200"/>
        <w:rPr>
          <w:rFonts w:hint="eastAsia" w:ascii="仿宋_GB2312"/>
          <w:b/>
          <w:szCs w:val="32"/>
        </w:rPr>
      </w:pPr>
      <w:r>
        <w:rPr>
          <w:rFonts w:hint="eastAsia" w:ascii="仿宋_GB2312"/>
          <w:b/>
          <w:szCs w:val="32"/>
        </w:rPr>
        <w:t>1.项目任务</w:t>
      </w:r>
    </w:p>
    <w:p>
      <w:pPr>
        <w:widowControl/>
        <w:adjustRightInd w:val="0"/>
        <w:snapToGrid w:val="0"/>
        <w:spacing w:line="600" w:lineRule="exact"/>
        <w:ind w:firstLine="640" w:firstLineChars="200"/>
        <w:jc w:val="left"/>
        <w:rPr>
          <w:rFonts w:hint="eastAsia" w:eastAsia="楷体_GB2312"/>
          <w:szCs w:val="32"/>
        </w:rPr>
      </w:pPr>
      <w:r>
        <w:rPr>
          <w:rFonts w:hint="eastAsia" w:ascii="楷体_GB2312" w:hAnsi="宋体" w:eastAsia="楷体_GB2312"/>
          <w:szCs w:val="32"/>
        </w:rPr>
        <w:t>主要工作内容包括：</w:t>
      </w:r>
      <w:r>
        <w:rPr>
          <w:rFonts w:hint="eastAsia" w:ascii="仿宋_GB2312"/>
          <w:szCs w:val="32"/>
        </w:rPr>
        <w:t>开设“广东知识产权”频道；配合做好省知识产权局网站运维和政务公开工作；建设知识产权政务微博，并做好微博运维工作；做好“广东知识产权”微信公众号日常运行维护;关注知识产权热点问题，做好知识产权舆情监控工作。</w:t>
      </w:r>
    </w:p>
    <w:p>
      <w:pPr>
        <w:spacing w:line="600" w:lineRule="exact"/>
        <w:ind w:firstLine="643" w:firstLineChars="200"/>
        <w:rPr>
          <w:rFonts w:hint="eastAsia" w:eastAsia="楷体_GB2312"/>
          <w:b/>
          <w:szCs w:val="32"/>
        </w:rPr>
      </w:pPr>
      <w:r>
        <w:rPr>
          <w:rFonts w:hint="eastAsia" w:ascii="仿宋_GB2312" w:hAnsi="黑体"/>
          <w:b/>
          <w:szCs w:val="32"/>
        </w:rPr>
        <w:t>2.</w:t>
      </w:r>
      <w:r>
        <w:rPr>
          <w:rFonts w:hint="eastAsia" w:ascii="仿宋_GB2312"/>
          <w:b/>
          <w:szCs w:val="32"/>
        </w:rPr>
        <w:t>申报主体及条件</w:t>
      </w:r>
    </w:p>
    <w:p>
      <w:pPr>
        <w:spacing w:line="600" w:lineRule="exact"/>
        <w:ind w:firstLine="640" w:firstLineChars="200"/>
        <w:rPr>
          <w:rFonts w:hint="eastAsia"/>
          <w:szCs w:val="32"/>
        </w:rPr>
      </w:pPr>
      <w:r>
        <w:rPr>
          <w:rFonts w:hint="eastAsia" w:ascii="楷体_GB2312" w:eastAsia="楷体_GB2312"/>
          <w:szCs w:val="32"/>
        </w:rPr>
        <w:t>申报主体：</w:t>
      </w:r>
      <w:r>
        <w:rPr>
          <w:rFonts w:hint="eastAsia"/>
          <w:szCs w:val="32"/>
        </w:rPr>
        <w:t>知识产权相关社会组织、服务机构、高等院校和企事业单位，暂不接受以个人名义的申报。</w:t>
      </w:r>
    </w:p>
    <w:p>
      <w:pPr>
        <w:spacing w:line="600" w:lineRule="exact"/>
        <w:ind w:firstLine="640" w:firstLineChars="200"/>
        <w:rPr>
          <w:rFonts w:hint="eastAsia"/>
          <w:szCs w:val="32"/>
        </w:rPr>
      </w:pPr>
      <w:r>
        <w:rPr>
          <w:rFonts w:hint="eastAsia" w:ascii="楷体_GB2312" w:eastAsia="楷体_GB2312"/>
          <w:szCs w:val="32"/>
        </w:rPr>
        <w:t>申报条件：</w:t>
      </w:r>
      <w:r>
        <w:rPr>
          <w:rFonts w:hint="eastAsia"/>
          <w:szCs w:val="32"/>
        </w:rPr>
        <w:t>知识产权相关社会组织和服务机构申报条件：申报主体为广东省境内依法注册或登记设立，能独立承担法律责任，具有独立法人资格，有固定经营场所，有充足从事知识产权文化建设工作的人员力量，有稳定的专业人才队伍和服务对象。主要负责人员或工作人员对我省社会公众知识产权意识现状及我省知识产权文化建设工作重点、要求等有较全面、准确的了解和把握，拥有知识产权文化建设工作经历和知识产权文化建设工作实施典型案例。</w:t>
      </w:r>
    </w:p>
    <w:p>
      <w:pPr>
        <w:spacing w:line="600" w:lineRule="exact"/>
        <w:ind w:firstLine="640" w:firstLineChars="200"/>
        <w:rPr>
          <w:rFonts w:hint="eastAsia"/>
          <w:szCs w:val="32"/>
        </w:rPr>
      </w:pPr>
      <w:r>
        <w:rPr>
          <w:rFonts w:hint="eastAsia"/>
          <w:szCs w:val="32"/>
        </w:rPr>
        <w:t>高等院校申报条件：经教育部批准（或备案）的具有普通高等学历教育招生资格的我省高等院校，对我省社会公众知识产权意识现状及我省知识产权文化建设工作重点、要求等有较全面、准确的了解和把握，具备一定知识产权文化建设工作经验。</w:t>
      </w:r>
    </w:p>
    <w:p>
      <w:pPr>
        <w:spacing w:line="600" w:lineRule="exact"/>
        <w:ind w:firstLine="640" w:firstLineChars="200"/>
        <w:rPr>
          <w:rFonts w:hint="eastAsia"/>
          <w:szCs w:val="32"/>
        </w:rPr>
      </w:pPr>
      <w:r>
        <w:rPr>
          <w:rFonts w:hint="eastAsia"/>
          <w:szCs w:val="32"/>
        </w:rPr>
        <w:t>企事业单位申报条件：具有独立法人资格，有充足从事知识产权文化建设工作的人员力量，对我省社会公众知识产权意识现状及我省知识产权文化建设工作重点、要求等有较全面、准确的了解和把握，具备一定知识产权文化建设工作经验。</w:t>
      </w:r>
    </w:p>
    <w:p>
      <w:pPr>
        <w:adjustRightInd w:val="0"/>
        <w:snapToGrid w:val="0"/>
        <w:spacing w:line="600" w:lineRule="exact"/>
        <w:ind w:firstLine="640" w:firstLineChars="200"/>
        <w:rPr>
          <w:rFonts w:hint="eastAsia"/>
          <w:szCs w:val="32"/>
        </w:rPr>
      </w:pPr>
      <w:r>
        <w:rPr>
          <w:rFonts w:hint="eastAsia"/>
          <w:szCs w:val="32"/>
        </w:rPr>
        <w:t>以上申报单位负责需同时具备政务微信、政务微博和政府部门网站运营经验。</w:t>
      </w:r>
    </w:p>
    <w:p>
      <w:pPr>
        <w:spacing w:line="600" w:lineRule="exact"/>
        <w:ind w:firstLine="640" w:firstLineChars="200"/>
        <w:rPr>
          <w:rFonts w:eastAsia="黑体"/>
          <w:szCs w:val="32"/>
        </w:rPr>
      </w:pPr>
      <w:r>
        <w:rPr>
          <w:rFonts w:hint="eastAsia" w:hAnsi="黑体" w:eastAsia="黑体"/>
          <w:szCs w:val="32"/>
        </w:rPr>
        <w:t>三</w:t>
      </w:r>
      <w:r>
        <w:rPr>
          <w:rFonts w:hAnsi="黑体" w:eastAsia="黑体"/>
          <w:szCs w:val="32"/>
        </w:rPr>
        <w:t>、申报材料</w:t>
      </w:r>
    </w:p>
    <w:p>
      <w:pPr>
        <w:spacing w:line="600" w:lineRule="exact"/>
        <w:ind w:firstLine="640" w:firstLineChars="200"/>
        <w:rPr>
          <w:b/>
          <w:szCs w:val="32"/>
        </w:rPr>
      </w:pPr>
      <w:r>
        <w:rPr>
          <w:szCs w:val="32"/>
        </w:rPr>
        <w:t>（一</w:t>
      </w:r>
      <w:r>
        <w:rPr>
          <w:rFonts w:hint="eastAsia" w:ascii="仿宋_GB2312"/>
          <w:szCs w:val="32"/>
        </w:rPr>
        <w:t>）《2019年广东省知识产权创新文化建设项目申报</w:t>
      </w:r>
      <w:r>
        <w:rPr>
          <w:szCs w:val="32"/>
        </w:rPr>
        <w:t>书》；</w:t>
      </w:r>
    </w:p>
    <w:p>
      <w:pPr>
        <w:spacing w:line="600" w:lineRule="exact"/>
        <w:ind w:firstLine="640" w:firstLineChars="200"/>
        <w:rPr>
          <w:szCs w:val="32"/>
        </w:rPr>
      </w:pPr>
      <w:r>
        <w:rPr>
          <w:szCs w:val="32"/>
        </w:rPr>
        <w:t>（二）机构法人资格证书或营业执照加盖公章的复印件；</w:t>
      </w:r>
    </w:p>
    <w:p>
      <w:pPr>
        <w:spacing w:line="600" w:lineRule="exact"/>
        <w:ind w:firstLine="640" w:firstLineChars="200"/>
        <w:rPr>
          <w:b/>
          <w:szCs w:val="32"/>
        </w:rPr>
      </w:pPr>
      <w:r>
        <w:rPr>
          <w:rFonts w:hint="eastAsia"/>
          <w:szCs w:val="32"/>
        </w:rPr>
        <w:t>（三）近两年的财务报表；</w:t>
      </w:r>
    </w:p>
    <w:p>
      <w:pPr>
        <w:spacing w:line="600" w:lineRule="exact"/>
        <w:ind w:firstLine="640" w:firstLineChars="200"/>
        <w:rPr>
          <w:b/>
          <w:szCs w:val="32"/>
        </w:rPr>
      </w:pPr>
      <w:r>
        <w:rPr>
          <w:szCs w:val="32"/>
        </w:rPr>
        <w:t>（</w:t>
      </w:r>
      <w:r>
        <w:rPr>
          <w:rFonts w:hint="eastAsia"/>
          <w:szCs w:val="32"/>
        </w:rPr>
        <w:t>四</w:t>
      </w:r>
      <w:r>
        <w:rPr>
          <w:szCs w:val="32"/>
        </w:rPr>
        <w:t>）人员资格证明；</w:t>
      </w:r>
    </w:p>
    <w:p>
      <w:pPr>
        <w:spacing w:line="600" w:lineRule="exact"/>
        <w:ind w:firstLine="640" w:firstLineChars="200"/>
        <w:rPr>
          <w:b/>
          <w:szCs w:val="32"/>
        </w:rPr>
      </w:pPr>
      <w:r>
        <w:rPr>
          <w:szCs w:val="32"/>
        </w:rPr>
        <w:t>（</w:t>
      </w:r>
      <w:r>
        <w:rPr>
          <w:rFonts w:hint="eastAsia"/>
          <w:szCs w:val="32"/>
        </w:rPr>
        <w:t>五</w:t>
      </w:r>
      <w:r>
        <w:rPr>
          <w:szCs w:val="32"/>
        </w:rPr>
        <w:t>）机构所获荣誉证明；</w:t>
      </w:r>
    </w:p>
    <w:p>
      <w:pPr>
        <w:spacing w:line="600" w:lineRule="exact"/>
        <w:ind w:firstLine="640" w:firstLineChars="200"/>
        <w:rPr>
          <w:szCs w:val="32"/>
        </w:rPr>
      </w:pPr>
      <w:r>
        <w:rPr>
          <w:szCs w:val="32"/>
        </w:rPr>
        <w:t>（</w:t>
      </w:r>
      <w:r>
        <w:rPr>
          <w:rFonts w:hint="eastAsia"/>
          <w:szCs w:val="32"/>
        </w:rPr>
        <w:t>六</w:t>
      </w:r>
      <w:r>
        <w:rPr>
          <w:szCs w:val="32"/>
        </w:rPr>
        <w:t>）其他证明符合申报条件的材料。</w:t>
      </w:r>
    </w:p>
    <w:p>
      <w:pPr>
        <w:spacing w:line="600" w:lineRule="exact"/>
        <w:ind w:firstLine="640" w:firstLineChars="200"/>
        <w:rPr>
          <w:rFonts w:eastAsia="黑体"/>
          <w:szCs w:val="32"/>
        </w:rPr>
      </w:pPr>
      <w:r>
        <w:rPr>
          <w:rFonts w:hint="eastAsia" w:eastAsia="黑体"/>
          <w:szCs w:val="32"/>
        </w:rPr>
        <w:t>四</w:t>
      </w:r>
      <w:r>
        <w:rPr>
          <w:rFonts w:hAnsi="黑体" w:eastAsia="黑体"/>
          <w:szCs w:val="32"/>
        </w:rPr>
        <w:t>、</w:t>
      </w:r>
      <w:r>
        <w:rPr>
          <w:rFonts w:hint="eastAsia" w:hAnsi="黑体" w:eastAsia="黑体"/>
          <w:szCs w:val="32"/>
        </w:rPr>
        <w:t>工作流程</w:t>
      </w:r>
    </w:p>
    <w:p>
      <w:pPr>
        <w:spacing w:line="600" w:lineRule="exact"/>
        <w:rPr>
          <w:rFonts w:ascii="仿宋_GB2312"/>
          <w:szCs w:val="32"/>
        </w:rPr>
      </w:pPr>
      <w:r>
        <w:rPr>
          <w:rFonts w:hint="eastAsia"/>
          <w:szCs w:val="32"/>
        </w:rPr>
        <w:t xml:space="preserve">    </w:t>
      </w:r>
      <w:r>
        <w:rPr>
          <w:szCs w:val="32"/>
        </w:rPr>
        <w:t>（一）</w:t>
      </w:r>
      <w:r>
        <w:rPr>
          <w:rFonts w:hint="eastAsia"/>
          <w:szCs w:val="32"/>
        </w:rPr>
        <w:t>项目</w:t>
      </w:r>
      <w:r>
        <w:rPr>
          <w:szCs w:val="32"/>
        </w:rPr>
        <w:t>申报。</w:t>
      </w:r>
      <w:r>
        <w:rPr>
          <w:rFonts w:hint="eastAsia" w:ascii="仿宋_GB2312"/>
          <w:color w:val="000000"/>
          <w:szCs w:val="32"/>
        </w:rPr>
        <w:t>各申报单位请于申报日期截止前将《</w:t>
      </w:r>
      <w:r>
        <w:rPr>
          <w:rFonts w:hint="eastAsia" w:ascii="仿宋_GB2312"/>
          <w:szCs w:val="32"/>
        </w:rPr>
        <w:t>2019年广东省知识产权创新文化建设项目申报</w:t>
      </w:r>
      <w:r>
        <w:rPr>
          <w:szCs w:val="32"/>
        </w:rPr>
        <w:t>书</w:t>
      </w:r>
      <w:r>
        <w:rPr>
          <w:rFonts w:hint="eastAsia" w:ascii="仿宋_GB2312"/>
          <w:color w:val="000000"/>
          <w:szCs w:val="32"/>
        </w:rPr>
        <w:t>》纸件（一式5份）和电子件（盖章后扫描版本和可编辑电子版本）报送我局办公（人事）室，过期不再受理。</w:t>
      </w:r>
    </w:p>
    <w:p>
      <w:pPr>
        <w:spacing w:line="600" w:lineRule="exact"/>
        <w:ind w:firstLine="640" w:firstLineChars="200"/>
        <w:rPr>
          <w:szCs w:val="32"/>
        </w:rPr>
      </w:pPr>
      <w:r>
        <w:rPr>
          <w:szCs w:val="32"/>
        </w:rPr>
        <w:t>（二）受理审查。省知识产权局对项目申请进行受理审查，对符合申报指南要求的，进入评审阶段。</w:t>
      </w:r>
    </w:p>
    <w:p>
      <w:pPr>
        <w:spacing w:line="600" w:lineRule="exact"/>
        <w:ind w:firstLine="640" w:firstLineChars="200"/>
        <w:rPr>
          <w:szCs w:val="32"/>
        </w:rPr>
      </w:pPr>
      <w:r>
        <w:rPr>
          <w:szCs w:val="32"/>
        </w:rPr>
        <w:t>（三）评审立项。省知识产权局按照相关程序和要求组织专家评审，择优立项。</w:t>
      </w:r>
    </w:p>
    <w:p>
      <w:pPr>
        <w:spacing w:line="600" w:lineRule="exact"/>
        <w:rPr>
          <w:rFonts w:ascii="黑体" w:hAnsi="黑体" w:eastAsia="黑体"/>
          <w:szCs w:val="32"/>
        </w:rPr>
      </w:pPr>
      <w:r>
        <w:rPr>
          <w:rFonts w:hint="eastAsia" w:ascii="黑体" w:hAnsi="黑体" w:eastAsia="黑体"/>
          <w:szCs w:val="32"/>
        </w:rPr>
        <w:t xml:space="preserve">    五、工作要求</w:t>
      </w:r>
    </w:p>
    <w:p>
      <w:pPr>
        <w:spacing w:line="600" w:lineRule="exact"/>
        <w:ind w:firstLine="640" w:firstLineChars="200"/>
        <w:rPr>
          <w:rFonts w:hint="eastAsia"/>
          <w:szCs w:val="32"/>
        </w:rPr>
      </w:pPr>
      <w:r>
        <w:rPr>
          <w:rFonts w:hint="eastAsia"/>
          <w:szCs w:val="32"/>
        </w:rPr>
        <w:t>（一）每个申报单位最多只能申报两个具体项目。</w:t>
      </w:r>
    </w:p>
    <w:p>
      <w:pPr>
        <w:spacing w:line="600" w:lineRule="exact"/>
        <w:ind w:firstLine="640" w:firstLineChars="200"/>
        <w:rPr>
          <w:szCs w:val="32"/>
        </w:rPr>
      </w:pPr>
      <w:r>
        <w:rPr>
          <w:rFonts w:hint="eastAsia"/>
          <w:szCs w:val="32"/>
        </w:rPr>
        <w:t>（二）</w:t>
      </w:r>
      <w:r>
        <w:rPr>
          <w:szCs w:val="32"/>
        </w:rPr>
        <w:t>广东省知识产权局</w:t>
      </w:r>
      <w:r>
        <w:rPr>
          <w:rFonts w:hint="eastAsia"/>
          <w:szCs w:val="32"/>
        </w:rPr>
        <w:t>负责本项目的实施</w:t>
      </w:r>
      <w:r>
        <w:rPr>
          <w:szCs w:val="32"/>
        </w:rPr>
        <w:t>指导</w:t>
      </w:r>
      <w:r>
        <w:rPr>
          <w:rFonts w:hint="eastAsia"/>
          <w:szCs w:val="32"/>
        </w:rPr>
        <w:t>、中期</w:t>
      </w:r>
      <w:r>
        <w:rPr>
          <w:szCs w:val="32"/>
        </w:rPr>
        <w:t>评估</w:t>
      </w:r>
      <w:r>
        <w:rPr>
          <w:rFonts w:hint="eastAsia"/>
          <w:szCs w:val="32"/>
        </w:rPr>
        <w:t>及</w:t>
      </w:r>
      <w:r>
        <w:rPr>
          <w:szCs w:val="32"/>
        </w:rPr>
        <w:t>项目</w:t>
      </w:r>
      <w:r>
        <w:rPr>
          <w:rFonts w:hint="eastAsia"/>
          <w:szCs w:val="32"/>
        </w:rPr>
        <w:t>验收工作</w:t>
      </w:r>
      <w:r>
        <w:rPr>
          <w:szCs w:val="32"/>
        </w:rPr>
        <w:t>。</w:t>
      </w:r>
      <w:r>
        <w:rPr>
          <w:rFonts w:hint="eastAsia"/>
          <w:szCs w:val="32"/>
        </w:rPr>
        <w:t>项目验收不合格的单位，不再列入广东省知识产权局各类项目申报单位。</w:t>
      </w:r>
    </w:p>
    <w:p>
      <w:pPr>
        <w:spacing w:line="600" w:lineRule="exact"/>
        <w:ind w:firstLine="640" w:firstLineChars="200"/>
        <w:rPr>
          <w:szCs w:val="32"/>
        </w:rPr>
      </w:pPr>
      <w:r>
        <w:rPr>
          <w:rFonts w:hint="eastAsia"/>
          <w:szCs w:val="32"/>
        </w:rPr>
        <w:t>（三）</w:t>
      </w:r>
      <w:r>
        <w:rPr>
          <w:szCs w:val="32"/>
        </w:rPr>
        <w:t>各</w:t>
      </w:r>
      <w:r>
        <w:rPr>
          <w:rFonts w:hint="eastAsia"/>
          <w:szCs w:val="32"/>
        </w:rPr>
        <w:t>项目承担</w:t>
      </w:r>
      <w:r>
        <w:rPr>
          <w:szCs w:val="32"/>
        </w:rPr>
        <w:t>单位应根据工作方案，及时向广东省知识产权局报送工作动态</w:t>
      </w:r>
      <w:r>
        <w:rPr>
          <w:rFonts w:hint="eastAsia"/>
          <w:szCs w:val="32"/>
        </w:rPr>
        <w:t>。</w:t>
      </w:r>
    </w:p>
    <w:p>
      <w:pPr>
        <w:spacing w:line="600" w:lineRule="exact"/>
        <w:rPr>
          <w:rFonts w:hint="eastAsia" w:ascii="黑体" w:hAnsi="黑体" w:eastAsia="黑体"/>
          <w:szCs w:val="32"/>
        </w:rPr>
      </w:pPr>
      <w:r>
        <w:rPr>
          <w:rFonts w:hint="eastAsia" w:ascii="黑体" w:hAnsi="黑体" w:eastAsia="黑体"/>
          <w:szCs w:val="32"/>
        </w:rPr>
        <w:t xml:space="preserve">    六、联系方式</w:t>
      </w:r>
    </w:p>
    <w:p>
      <w:pPr>
        <w:spacing w:line="600" w:lineRule="exact"/>
        <w:rPr>
          <w:rFonts w:hint="eastAsia" w:ascii="仿宋_GB2312"/>
          <w:szCs w:val="32"/>
        </w:rPr>
      </w:pPr>
      <w:r>
        <w:rPr>
          <w:rFonts w:hint="eastAsia" w:ascii="仿宋_GB2312" w:hAnsi="仿宋"/>
          <w:szCs w:val="32"/>
        </w:rPr>
        <w:t xml:space="preserve">    （联系人：成女士；电话：020-87684779，邮箱：</w:t>
      </w:r>
      <w:r>
        <w:rPr>
          <w:rFonts w:hint="eastAsia"/>
        </w:rPr>
        <w:t>gdzscqxc@163.com</w:t>
      </w:r>
      <w:r>
        <w:rPr>
          <w:rFonts w:hint="eastAsia" w:ascii="仿宋_GB2312"/>
        </w:rPr>
        <w:t>，</w:t>
      </w:r>
      <w:r>
        <w:rPr>
          <w:rFonts w:hint="eastAsia" w:ascii="仿宋_GB2312"/>
          <w:szCs w:val="32"/>
        </w:rPr>
        <w:t>地址：广东省广州市先烈中路100号大院60栋1101房。</w:t>
      </w:r>
      <w:r>
        <w:rPr>
          <w:rFonts w:hint="eastAsia" w:ascii="仿宋_GB2312" w:hAnsi="仿宋"/>
          <w:szCs w:val="32"/>
        </w:rPr>
        <w:t>）</w:t>
      </w:r>
    </w:p>
    <w:p>
      <w:pPr>
        <w:spacing w:line="600" w:lineRule="exact"/>
        <w:ind w:firstLine="640" w:firstLineChars="200"/>
        <w:rPr>
          <w:szCs w:val="32"/>
        </w:rPr>
      </w:pPr>
    </w:p>
    <w:p>
      <w:pPr>
        <w:spacing w:line="600" w:lineRule="exact"/>
        <w:ind w:firstLine="640" w:firstLineChars="200"/>
      </w:pPr>
      <w:r>
        <w:rPr>
          <w:szCs w:val="32"/>
        </w:rPr>
        <w:t>附件</w:t>
      </w:r>
      <w:r>
        <w:rPr>
          <w:rFonts w:hint="eastAsia"/>
          <w:szCs w:val="32"/>
        </w:rPr>
        <w:t>7-2</w:t>
      </w:r>
      <w:r>
        <w:rPr>
          <w:szCs w:val="32"/>
        </w:rPr>
        <w:t>：</w:t>
      </w:r>
      <w:r>
        <w:rPr>
          <w:rFonts w:hint="eastAsia" w:ascii="仿宋_GB2312"/>
          <w:szCs w:val="32"/>
        </w:rPr>
        <w:t>2019年广东省知识产权创新文化建设项目申报</w:t>
      </w:r>
      <w:r>
        <w:rPr>
          <w:szCs w:val="32"/>
        </w:rPr>
        <w:t>书</w:t>
      </w:r>
    </w:p>
    <w:p>
      <w:pPr>
        <w:spacing w:line="360" w:lineRule="auto"/>
        <w:jc w:val="left"/>
        <w:rPr>
          <w:rFonts w:hint="eastAsia" w:ascii="仿宋_GB2312" w:hAnsi="仿宋"/>
          <w:szCs w:val="32"/>
        </w:rPr>
      </w:pPr>
      <w:r>
        <w:rPr>
          <w:rFonts w:hint="eastAsia" w:ascii="仿宋" w:hAnsi="仿宋" w:eastAsia="仿宋" w:cs="仿宋"/>
        </w:rPr>
        <w:br w:type="page"/>
      </w:r>
      <w:r>
        <w:rPr>
          <w:rFonts w:hint="eastAsia" w:ascii="仿宋" w:hAnsi="仿宋" w:eastAsia="仿宋" w:cs="仿宋"/>
        </w:rPr>
        <w:t xml:space="preserve"> </w:t>
      </w:r>
      <w:r>
        <w:rPr>
          <w:rFonts w:hint="eastAsia" w:ascii="仿宋_GB2312" w:hAnsi="仿宋"/>
          <w:szCs w:val="32"/>
        </w:rPr>
        <w:t>附件7-2</w:t>
      </w:r>
    </w:p>
    <w:p>
      <w:pPr>
        <w:spacing w:line="360" w:lineRule="auto"/>
        <w:ind w:firstLine="800" w:firstLineChars="250"/>
        <w:jc w:val="left"/>
        <w:rPr>
          <w:rFonts w:hint="eastAsia" w:ascii="华文中宋" w:hAnsi="华文中宋" w:eastAsia="华文中宋"/>
          <w:sz w:val="44"/>
          <w:szCs w:val="44"/>
        </w:rPr>
      </w:pPr>
      <w:r>
        <w:rPr>
          <w:rFonts w:hint="eastAsia" w:ascii="仿宋_GB2312" w:hAnsi="仿宋"/>
          <w:szCs w:val="32"/>
        </w:rPr>
        <w:t xml:space="preserve">                             </w:t>
      </w:r>
      <w:r>
        <w:rPr>
          <w:rFonts w:ascii="仿宋_GB2312" w:hAnsi="仿宋"/>
          <w:szCs w:val="32"/>
        </w:rPr>
        <w:t xml:space="preserve"> </w:t>
      </w:r>
      <w:r>
        <w:rPr>
          <w:rFonts w:hint="eastAsia" w:ascii="仿宋_GB2312" w:hAnsi="仿宋"/>
          <w:szCs w:val="32"/>
        </w:rPr>
        <w:t xml:space="preserve">  </w:t>
      </w:r>
      <w:r>
        <w:rPr>
          <w:rFonts w:eastAsia="楷体_GB2312"/>
          <w:sz w:val="30"/>
          <w:szCs w:val="30"/>
        </w:rPr>
        <w:t>编号</w:t>
      </w:r>
      <w:r>
        <w:rPr>
          <w:rFonts w:eastAsia="楷体_GB2312"/>
          <w:sz w:val="30"/>
          <w:szCs w:val="30"/>
          <w:u w:val="single"/>
        </w:rPr>
        <w:t xml:space="preserve">           </w:t>
      </w:r>
    </w:p>
    <w:p>
      <w:pPr>
        <w:spacing w:before="240" w:beforeLines="100" w:line="660" w:lineRule="exact"/>
        <w:jc w:val="center"/>
        <w:rPr>
          <w:rFonts w:hint="eastAsia" w:ascii="华文中宋" w:hAnsi="华文中宋" w:eastAsia="华文中宋"/>
          <w:sz w:val="44"/>
          <w:szCs w:val="44"/>
        </w:rPr>
      </w:pPr>
      <w:r>
        <w:rPr>
          <w:rFonts w:hint="eastAsia" w:ascii="华文中宋" w:hAnsi="华文中宋" w:eastAsia="华文中宋"/>
          <w:sz w:val="44"/>
          <w:szCs w:val="44"/>
        </w:rPr>
        <w:t>2019年广东省知识产权创新文化建设</w:t>
      </w:r>
    </w:p>
    <w:p>
      <w:pPr>
        <w:spacing w:line="660" w:lineRule="exact"/>
        <w:jc w:val="center"/>
        <w:rPr>
          <w:rFonts w:hint="eastAsia" w:ascii="楷体" w:hAnsi="楷体" w:eastAsia="楷体"/>
          <w:szCs w:val="32"/>
        </w:rPr>
      </w:pPr>
      <w:r>
        <w:rPr>
          <w:rFonts w:hint="eastAsia" w:ascii="华文中宋" w:hAnsi="华文中宋" w:eastAsia="华文中宋"/>
          <w:sz w:val="44"/>
          <w:szCs w:val="44"/>
        </w:rPr>
        <w:t>项目申报书</w:t>
      </w:r>
    </w:p>
    <w:p>
      <w:pPr>
        <w:spacing w:line="360" w:lineRule="auto"/>
        <w:ind w:firstLine="1440" w:firstLineChars="400"/>
        <w:rPr>
          <w:rFonts w:hint="eastAsia" w:ascii="楷体_GB2312" w:hAnsi="楷体" w:eastAsia="楷体_GB2312"/>
          <w:sz w:val="36"/>
          <w:szCs w:val="36"/>
        </w:rPr>
      </w:pPr>
    </w:p>
    <w:p>
      <w:pPr>
        <w:spacing w:line="360" w:lineRule="auto"/>
        <w:ind w:firstLine="1440" w:firstLineChars="400"/>
        <w:rPr>
          <w:rFonts w:hint="eastAsia" w:ascii="楷体" w:hAnsi="楷体" w:eastAsia="楷体"/>
          <w:szCs w:val="32"/>
        </w:rPr>
      </w:pPr>
      <w:r>
        <w:rPr>
          <w:rFonts w:hint="eastAsia" w:ascii="楷体_GB2312" w:hAnsi="楷体" w:eastAsia="楷体_GB2312"/>
          <w:sz w:val="36"/>
          <w:szCs w:val="36"/>
        </w:rPr>
        <w:t>项目名称：</w:t>
      </w:r>
      <w:r>
        <w:rPr>
          <w:rFonts w:hint="eastAsia" w:ascii="楷体_GB2312" w:hAnsi="楷体" w:eastAsia="楷体_GB2312"/>
          <w:sz w:val="36"/>
          <w:szCs w:val="36"/>
          <w:u w:val="single"/>
        </w:rPr>
        <w:t xml:space="preserve">                      </w:t>
      </w:r>
      <w:r>
        <w:rPr>
          <w:rFonts w:hint="eastAsia" w:ascii="楷体_GB2312" w:hAnsi="楷体" w:eastAsia="楷体_GB2312"/>
          <w:sz w:val="36"/>
          <w:szCs w:val="36"/>
        </w:rPr>
        <w:t xml:space="preserve">  </w:t>
      </w:r>
      <w:r>
        <w:rPr>
          <w:rFonts w:ascii="楷体" w:hAnsi="楷体" w:eastAsia="楷体"/>
          <w:szCs w:val="32"/>
        </w:rPr>
        <w:t xml:space="preserve">                     </w:t>
      </w: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360" w:lineRule="auto"/>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pPr>
        <w:spacing w:line="360" w:lineRule="auto"/>
        <w:ind w:firstLine="615"/>
        <w:rPr>
          <w:rFonts w:eastAsia="楷体_GB2312"/>
        </w:rPr>
      </w:pPr>
    </w:p>
    <w:p>
      <w:pPr>
        <w:spacing w:line="360" w:lineRule="auto"/>
        <w:jc w:val="center"/>
        <w:rPr>
          <w:rFonts w:hint="eastAsia" w:eastAsia="楷体_GB2312"/>
          <w:bCs/>
          <w:sz w:val="36"/>
        </w:rPr>
      </w:pPr>
    </w:p>
    <w:p>
      <w:pPr>
        <w:spacing w:line="360" w:lineRule="auto"/>
        <w:jc w:val="center"/>
        <w:rPr>
          <w:rFonts w:hint="eastAsia" w:eastAsia="楷体_GB2312"/>
          <w:bCs/>
          <w:sz w:val="36"/>
        </w:rPr>
      </w:pPr>
    </w:p>
    <w:p>
      <w:pPr>
        <w:spacing w:line="360" w:lineRule="auto"/>
        <w:jc w:val="center"/>
        <w:rPr>
          <w:rFonts w:eastAsia="楷体_GB2312"/>
          <w:bCs/>
          <w:sz w:val="36"/>
        </w:rPr>
      </w:pPr>
      <w:r>
        <w:rPr>
          <w:rFonts w:hint="eastAsia" w:eastAsia="楷体_GB2312"/>
          <w:bCs/>
          <w:sz w:val="36"/>
        </w:rPr>
        <w:t>广</w:t>
      </w:r>
      <w:r>
        <w:rPr>
          <w:rFonts w:eastAsia="楷体_GB2312"/>
          <w:bCs/>
          <w:sz w:val="36"/>
        </w:rPr>
        <w:t>东省知识产权局编制</w:t>
      </w:r>
    </w:p>
    <w:p>
      <w:pPr>
        <w:spacing w:before="120" w:beforeLines="50" w:line="360" w:lineRule="auto"/>
        <w:jc w:val="center"/>
        <w:rPr>
          <w:rFonts w:ascii="小标宋" w:eastAsia="小标宋"/>
          <w:sz w:val="44"/>
        </w:rPr>
      </w:pPr>
      <w:r>
        <w:rPr>
          <w:rFonts w:hint="eastAsia" w:ascii="楷体_GB2312" w:eastAsia="楷体_GB2312"/>
          <w:bCs/>
          <w:sz w:val="36"/>
        </w:rPr>
        <w:t>2018年</w:t>
      </w:r>
      <w:r>
        <w:rPr>
          <w:rFonts w:ascii="楷体_GB2312" w:eastAsia="楷体_GB2312"/>
          <w:bCs/>
          <w:sz w:val="36"/>
        </w:rPr>
        <w:br w:type="page"/>
      </w:r>
      <w:r>
        <w:rPr>
          <w:rFonts w:hint="eastAsia" w:ascii="小标宋" w:hAnsi="黑体" w:eastAsia="小标宋"/>
          <w:sz w:val="44"/>
        </w:rPr>
        <w:t>填写说明</w:t>
      </w:r>
    </w:p>
    <w:p>
      <w:pPr>
        <w:spacing w:line="360" w:lineRule="auto"/>
        <w:ind w:firstLine="640" w:firstLineChars="200"/>
        <w:rPr>
          <w:szCs w:val="32"/>
        </w:rPr>
      </w:pPr>
      <w:r>
        <w:rPr>
          <w:szCs w:val="32"/>
        </w:rPr>
        <w:t>一、本申请书适用于</w:t>
      </w:r>
      <w:r>
        <w:rPr>
          <w:rFonts w:hint="eastAsia"/>
          <w:szCs w:val="32"/>
        </w:rPr>
        <w:t>2019年广东省知识产权专项经费</w:t>
      </w:r>
      <w:r>
        <w:rPr>
          <w:szCs w:val="32"/>
        </w:rPr>
        <w:t>的申报工作。</w:t>
      </w:r>
    </w:p>
    <w:p>
      <w:pPr>
        <w:spacing w:line="360" w:lineRule="auto"/>
        <w:ind w:firstLine="640" w:firstLineChars="200"/>
        <w:rPr>
          <w:szCs w:val="32"/>
        </w:rPr>
      </w:pPr>
      <w:r>
        <w:rPr>
          <w:szCs w:val="32"/>
        </w:rPr>
        <w:t>二、封面中项目编号</w:t>
      </w:r>
      <w:r>
        <w:rPr>
          <w:rFonts w:hint="eastAsia"/>
          <w:szCs w:val="32"/>
        </w:rPr>
        <w:t>由省知识产权局</w:t>
      </w:r>
      <w:r>
        <w:rPr>
          <w:szCs w:val="32"/>
        </w:rPr>
        <w:t>填写。</w:t>
      </w:r>
    </w:p>
    <w:p>
      <w:pPr>
        <w:spacing w:line="360" w:lineRule="auto"/>
        <w:ind w:firstLine="615"/>
        <w:rPr>
          <w:szCs w:val="32"/>
        </w:rPr>
      </w:pPr>
      <w:r>
        <w:rPr>
          <w:szCs w:val="32"/>
        </w:rPr>
        <w:t>三、项目名称</w:t>
      </w:r>
      <w:r>
        <w:rPr>
          <w:rFonts w:hint="eastAsia"/>
          <w:szCs w:val="32"/>
        </w:rPr>
        <w:t xml:space="preserve">请选择所申报项目对应的项目类别及项目具体名称 </w:t>
      </w:r>
      <w:r>
        <w:rPr>
          <w:szCs w:val="32"/>
        </w:rPr>
        <w:t>。</w:t>
      </w:r>
    </w:p>
    <w:p>
      <w:pPr>
        <w:spacing w:line="360" w:lineRule="auto"/>
        <w:ind w:firstLine="640" w:firstLineChars="200"/>
        <w:rPr>
          <w:szCs w:val="32"/>
        </w:rPr>
      </w:pPr>
      <w:r>
        <w:rPr>
          <w:szCs w:val="32"/>
        </w:rPr>
        <w:t>四、项目任务请填写申报指南中各项目下的对应任务。</w:t>
      </w:r>
    </w:p>
    <w:p>
      <w:pPr>
        <w:spacing w:line="360" w:lineRule="auto"/>
        <w:ind w:firstLine="640" w:firstLineChars="200"/>
        <w:rPr>
          <w:szCs w:val="32"/>
        </w:rPr>
      </w:pPr>
      <w:r>
        <w:rPr>
          <w:szCs w:val="32"/>
        </w:rPr>
        <w:t>五、申报单位对本申请材料以及所附材料的合法性、真实性、准确性负责。</w:t>
      </w:r>
    </w:p>
    <w:p>
      <w:pPr>
        <w:spacing w:line="360" w:lineRule="auto"/>
        <w:ind w:firstLine="640" w:firstLineChars="200"/>
        <w:rPr>
          <w:szCs w:val="32"/>
        </w:rPr>
        <w:sectPr>
          <w:headerReference r:id="rId7" w:type="default"/>
          <w:footerReference r:id="rId9" w:type="default"/>
          <w:headerReference r:id="rId8" w:type="even"/>
          <w:footerReference r:id="rId10" w:type="even"/>
          <w:pgSz w:w="11906" w:h="16838"/>
          <w:pgMar w:top="1701" w:right="1588" w:bottom="1474" w:left="1588" w:header="851" w:footer="1418" w:gutter="0"/>
          <w:cols w:space="720" w:num="1"/>
          <w:titlePg/>
          <w:docGrid w:linePitch="312" w:charSpace="0"/>
        </w:sectPr>
      </w:pPr>
      <w:r>
        <w:rPr>
          <w:szCs w:val="32"/>
        </w:rPr>
        <w:t>六、申请书规格为A4纸，各栏不够填写时，请自行加页。申请书宜双面打印，并于左侧装订成册，一式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tbl>
      <w:tblPr>
        <w:tblStyle w:val="9"/>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Merge w:val="restart"/>
            <w:vAlign w:val="center"/>
          </w:tcPr>
          <w:p>
            <w:pPr>
              <w:spacing w:line="400" w:lineRule="exact"/>
              <w:jc w:val="center"/>
              <w:rPr>
                <w:rFonts w:hint="eastAsia"/>
                <w:spacing w:val="-20"/>
                <w:sz w:val="28"/>
                <w:szCs w:val="28"/>
              </w:rPr>
            </w:pPr>
            <w:r>
              <w:rPr>
                <w:spacing w:val="-20"/>
                <w:sz w:val="28"/>
                <w:szCs w:val="28"/>
              </w:rPr>
              <w:t>项目名称</w:t>
            </w:r>
          </w:p>
          <w:p>
            <w:pPr>
              <w:spacing w:line="400" w:lineRule="exact"/>
              <w:jc w:val="center"/>
              <w:rPr>
                <w:spacing w:val="-20"/>
                <w:sz w:val="28"/>
                <w:szCs w:val="28"/>
              </w:rPr>
            </w:pPr>
            <w:r>
              <w:rPr>
                <w:rFonts w:hint="eastAsia"/>
                <w:spacing w:val="-20"/>
                <w:sz w:val="28"/>
                <w:szCs w:val="28"/>
              </w:rPr>
              <w:t>（请在申报项目前打√）</w:t>
            </w:r>
          </w:p>
        </w:tc>
        <w:tc>
          <w:tcPr>
            <w:tcW w:w="7956" w:type="dxa"/>
            <w:gridSpan w:val="10"/>
            <w:vAlign w:val="top"/>
          </w:tcPr>
          <w:p>
            <w:pPr>
              <w:spacing w:line="400" w:lineRule="exact"/>
              <w:rPr>
                <w:rFonts w:hint="eastAsia"/>
                <w:spacing w:val="-20"/>
                <w:sz w:val="28"/>
                <w:szCs w:val="28"/>
              </w:rPr>
            </w:pPr>
            <w:r>
              <w:rPr>
                <w:rFonts w:hint="eastAsia"/>
                <w:spacing w:val="-20"/>
                <w:sz w:val="28"/>
                <w:szCs w:val="28"/>
              </w:rPr>
              <w:t>（一）以省内传统媒体为载体的知识产权文化宣传项目</w:t>
            </w:r>
          </w:p>
          <w:p>
            <w:pPr>
              <w:numPr>
                <w:ilvl w:val="0"/>
                <w:numId w:val="1"/>
              </w:numPr>
              <w:spacing w:line="400" w:lineRule="exact"/>
              <w:rPr>
                <w:rFonts w:hint="eastAsia"/>
                <w:spacing w:val="-20"/>
                <w:sz w:val="28"/>
                <w:szCs w:val="28"/>
              </w:rPr>
            </w:pPr>
            <w:r>
              <w:rPr>
                <w:rFonts w:hint="eastAsia"/>
                <w:spacing w:val="-20"/>
                <w:sz w:val="28"/>
                <w:szCs w:val="28"/>
              </w:rPr>
              <w:t>知识产权深度报道项目</w:t>
            </w:r>
          </w:p>
          <w:p>
            <w:pPr>
              <w:numPr>
                <w:ilvl w:val="0"/>
                <w:numId w:val="1"/>
              </w:numPr>
              <w:spacing w:line="400" w:lineRule="exact"/>
              <w:rPr>
                <w:rFonts w:hint="eastAsia"/>
                <w:spacing w:val="-20"/>
                <w:sz w:val="28"/>
                <w:szCs w:val="28"/>
              </w:rPr>
            </w:pPr>
            <w:r>
              <w:rPr>
                <w:rFonts w:hint="eastAsia"/>
                <w:spacing w:val="-20"/>
                <w:sz w:val="28"/>
                <w:szCs w:val="28"/>
              </w:rPr>
              <w:t>知识产权活动宣传报道项目</w:t>
            </w:r>
          </w:p>
          <w:p>
            <w:pPr>
              <w:numPr>
                <w:ilvl w:val="0"/>
                <w:numId w:val="1"/>
              </w:numPr>
              <w:spacing w:line="400" w:lineRule="exact"/>
              <w:rPr>
                <w:rFonts w:hint="eastAsia"/>
                <w:spacing w:val="-20"/>
                <w:sz w:val="28"/>
                <w:szCs w:val="28"/>
              </w:rPr>
            </w:pPr>
            <w:r>
              <w:rPr>
                <w:rFonts w:hint="eastAsia"/>
                <w:spacing w:val="-20"/>
                <w:sz w:val="28"/>
                <w:szCs w:val="28"/>
              </w:rPr>
              <w:t>知识产权工作成就宣传报道项目</w:t>
            </w:r>
          </w:p>
          <w:p>
            <w:pPr>
              <w:numPr>
                <w:ilvl w:val="0"/>
                <w:numId w:val="1"/>
              </w:numPr>
              <w:spacing w:line="400" w:lineRule="exact"/>
              <w:rPr>
                <w:rFonts w:hint="eastAsia"/>
                <w:spacing w:val="-20"/>
                <w:sz w:val="28"/>
                <w:szCs w:val="28"/>
              </w:rPr>
            </w:pPr>
            <w:r>
              <w:rPr>
                <w:rFonts w:hint="eastAsia"/>
                <w:spacing w:val="-20"/>
                <w:sz w:val="28"/>
                <w:szCs w:val="28"/>
              </w:rPr>
              <w:t>知识产权广播宣传项目</w:t>
            </w:r>
          </w:p>
          <w:p>
            <w:pPr>
              <w:numPr>
                <w:ilvl w:val="0"/>
                <w:numId w:val="2"/>
              </w:numPr>
              <w:spacing w:line="400" w:lineRule="exact"/>
              <w:rPr>
                <w:spacing w:val="-20"/>
                <w:sz w:val="28"/>
                <w:szCs w:val="28"/>
              </w:rPr>
            </w:pPr>
            <w:r>
              <w:rPr>
                <w:rFonts w:hint="eastAsia"/>
                <w:sz w:val="28"/>
                <w:szCs w:val="28"/>
              </w:rPr>
              <w:t>知识产权宣传活动策划组织项目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1494" w:type="dxa"/>
            <w:gridSpan w:val="2"/>
            <w:vMerge w:val="continue"/>
            <w:vAlign w:val="center"/>
          </w:tcPr>
          <w:p>
            <w:pPr>
              <w:spacing w:line="400" w:lineRule="exact"/>
              <w:jc w:val="center"/>
              <w:rPr>
                <w:spacing w:val="-20"/>
                <w:sz w:val="28"/>
                <w:szCs w:val="28"/>
              </w:rPr>
            </w:pPr>
          </w:p>
        </w:tc>
        <w:tc>
          <w:tcPr>
            <w:tcW w:w="7956" w:type="dxa"/>
            <w:gridSpan w:val="10"/>
            <w:vAlign w:val="top"/>
          </w:tcPr>
          <w:p>
            <w:pPr>
              <w:spacing w:line="400" w:lineRule="exact"/>
              <w:rPr>
                <w:rFonts w:hint="eastAsia"/>
                <w:spacing w:val="-20"/>
                <w:sz w:val="28"/>
                <w:szCs w:val="28"/>
              </w:rPr>
            </w:pPr>
            <w:r>
              <w:rPr>
                <w:rFonts w:hint="eastAsia"/>
                <w:spacing w:val="-20"/>
                <w:sz w:val="28"/>
                <w:szCs w:val="28"/>
              </w:rPr>
              <w:t>（二）以新媒体为载体的知识产权文化宣传项目</w:t>
            </w:r>
          </w:p>
          <w:p>
            <w:pPr>
              <w:numPr>
                <w:ilvl w:val="0"/>
                <w:numId w:val="3"/>
              </w:numPr>
              <w:spacing w:line="400" w:lineRule="exact"/>
              <w:rPr>
                <w:spacing w:val="-20"/>
                <w:sz w:val="28"/>
                <w:szCs w:val="28"/>
              </w:rPr>
            </w:pPr>
            <w:r>
              <w:rPr>
                <w:rFonts w:hint="eastAsia"/>
                <w:spacing w:val="-20"/>
                <w:sz w:val="28"/>
                <w:szCs w:val="28"/>
              </w:rPr>
              <w:t>以新媒体为载体的知识产权文化宣传项目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项目任务</w:t>
            </w:r>
          </w:p>
        </w:tc>
        <w:tc>
          <w:tcPr>
            <w:tcW w:w="7956" w:type="dxa"/>
            <w:gridSpan w:val="10"/>
            <w:vAlign w:val="top"/>
          </w:tcPr>
          <w:p>
            <w:pPr>
              <w:spacing w:line="400" w:lineRule="exact"/>
              <w:rPr>
                <w:rFonts w:hint="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项目起止</w:t>
            </w:r>
          </w:p>
        </w:tc>
        <w:tc>
          <w:tcPr>
            <w:tcW w:w="7956" w:type="dxa"/>
            <w:gridSpan w:val="10"/>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vAlign w:val="center"/>
          </w:tcPr>
          <w:p>
            <w:pPr>
              <w:spacing w:line="400" w:lineRule="exact"/>
              <w:rPr>
                <w:sz w:val="28"/>
                <w:szCs w:val="28"/>
              </w:rPr>
            </w:pPr>
            <w:r>
              <w:rPr>
                <w:rFonts w:hint="eastAsia" w:ascii="黑体" w:hAnsi="黑体" w:eastAsia="黑体" w:cs="黑体"/>
                <w:spacing w:val="-20"/>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spacing w:val="-20"/>
                <w:sz w:val="28"/>
                <w:szCs w:val="28"/>
              </w:rPr>
            </w:pPr>
            <w:r>
              <w:rPr>
                <w:spacing w:val="-20"/>
                <w:sz w:val="28"/>
                <w:szCs w:val="28"/>
              </w:rPr>
              <w:t>位</w:t>
            </w:r>
          </w:p>
        </w:tc>
        <w:tc>
          <w:tcPr>
            <w:tcW w:w="2001" w:type="dxa"/>
            <w:gridSpan w:val="3"/>
            <w:vAlign w:val="center"/>
          </w:tcPr>
          <w:p>
            <w:pPr>
              <w:spacing w:line="400" w:lineRule="exact"/>
              <w:rPr>
                <w:sz w:val="28"/>
                <w:szCs w:val="28"/>
              </w:rPr>
            </w:pPr>
            <w:r>
              <w:rPr>
                <w:spacing w:val="-20"/>
                <w:sz w:val="28"/>
                <w:szCs w:val="28"/>
              </w:rPr>
              <w:t>单位名称</w:t>
            </w:r>
          </w:p>
        </w:tc>
        <w:tc>
          <w:tcPr>
            <w:tcW w:w="6823" w:type="dxa"/>
            <w:gridSpan w:val="8"/>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pacing w:val="-20"/>
                <w:sz w:val="28"/>
                <w:szCs w:val="28"/>
              </w:rPr>
              <w:t>成立时间</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单位注册地</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z w:val="28"/>
                <w:szCs w:val="28"/>
              </w:rPr>
              <w:t>注册登记部门</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注册登记类型</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1500" w:type="dxa"/>
            <w:gridSpan w:val="2"/>
            <w:vAlign w:val="center"/>
          </w:tcPr>
          <w:p>
            <w:pPr>
              <w:spacing w:line="400" w:lineRule="exact"/>
              <w:rPr>
                <w:sz w:val="28"/>
                <w:szCs w:val="28"/>
              </w:rPr>
            </w:pPr>
            <w:r>
              <w:rPr>
                <w:spacing w:val="-20"/>
                <w:sz w:val="28"/>
                <w:szCs w:val="28"/>
              </w:rPr>
              <w:t>法定代表人</w:t>
            </w:r>
          </w:p>
        </w:tc>
        <w:tc>
          <w:tcPr>
            <w:tcW w:w="1495" w:type="dxa"/>
            <w:gridSpan w:val="2"/>
            <w:vAlign w:val="center"/>
          </w:tcPr>
          <w:p>
            <w:pPr>
              <w:spacing w:line="400" w:lineRule="exact"/>
              <w:rPr>
                <w:sz w:val="28"/>
                <w:szCs w:val="28"/>
              </w:rPr>
            </w:pPr>
          </w:p>
        </w:tc>
        <w:tc>
          <w:tcPr>
            <w:tcW w:w="1274" w:type="dxa"/>
            <w:vAlign w:val="center"/>
          </w:tcPr>
          <w:p>
            <w:pPr>
              <w:spacing w:line="400" w:lineRule="exact"/>
              <w:ind w:left="-109" w:leftChars="-34" w:firstLine="117" w:firstLineChars="42"/>
              <w:rPr>
                <w:sz w:val="28"/>
                <w:szCs w:val="28"/>
              </w:rPr>
            </w:pPr>
            <w:r>
              <w:rPr>
                <w:sz w:val="28"/>
                <w:szCs w:val="28"/>
              </w:rPr>
              <w:t>电话</w:t>
            </w:r>
          </w:p>
        </w:tc>
        <w:tc>
          <w:tcPr>
            <w:tcW w:w="1418" w:type="dxa"/>
            <w:gridSpan w:val="2"/>
            <w:vAlign w:val="center"/>
          </w:tcPr>
          <w:p>
            <w:pPr>
              <w:spacing w:line="400" w:lineRule="exact"/>
              <w:rPr>
                <w:sz w:val="28"/>
                <w:szCs w:val="28"/>
              </w:rPr>
            </w:pPr>
          </w:p>
        </w:tc>
        <w:tc>
          <w:tcPr>
            <w:tcW w:w="1276" w:type="dxa"/>
            <w:gridSpan w:val="3"/>
            <w:vAlign w:val="center"/>
          </w:tcPr>
          <w:p>
            <w:pPr>
              <w:spacing w:line="400" w:lineRule="exact"/>
              <w:rPr>
                <w:sz w:val="28"/>
                <w:szCs w:val="28"/>
              </w:rPr>
            </w:pPr>
            <w:r>
              <w:rPr>
                <w:sz w:val="28"/>
                <w:szCs w:val="28"/>
              </w:rPr>
              <w:t>手机</w:t>
            </w:r>
          </w:p>
        </w:tc>
        <w:tc>
          <w:tcPr>
            <w:tcW w:w="186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单位开户银行</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z w:val="28"/>
                <w:szCs w:val="28"/>
              </w:rPr>
              <w:t>账户名称</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银行帐号</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spacing w:val="-20"/>
                <w:sz w:val="28"/>
                <w:szCs w:val="28"/>
              </w:rPr>
            </w:pPr>
            <w:r>
              <w:rPr>
                <w:spacing w:val="-20"/>
                <w:sz w:val="28"/>
                <w:szCs w:val="28"/>
              </w:rPr>
              <w:t>人</w:t>
            </w:r>
          </w:p>
        </w:tc>
        <w:tc>
          <w:tcPr>
            <w:tcW w:w="1133" w:type="dxa"/>
            <w:gridSpan w:val="2"/>
            <w:vAlign w:val="center"/>
          </w:tcPr>
          <w:p>
            <w:pPr>
              <w:spacing w:line="400" w:lineRule="exact"/>
              <w:jc w:val="center"/>
              <w:rPr>
                <w:sz w:val="28"/>
                <w:szCs w:val="28"/>
              </w:rPr>
            </w:pPr>
            <w:r>
              <w:rPr>
                <w:sz w:val="28"/>
                <w:szCs w:val="28"/>
              </w:rPr>
              <w:t>姓 名</w:t>
            </w:r>
          </w:p>
        </w:tc>
        <w:tc>
          <w:tcPr>
            <w:tcW w:w="2268" w:type="dxa"/>
            <w:gridSpan w:val="2"/>
            <w:vAlign w:val="center"/>
          </w:tcPr>
          <w:p>
            <w:pPr>
              <w:spacing w:line="400" w:lineRule="exact"/>
              <w:rPr>
                <w:sz w:val="28"/>
                <w:szCs w:val="28"/>
              </w:rPr>
            </w:pPr>
          </w:p>
        </w:tc>
        <w:tc>
          <w:tcPr>
            <w:tcW w:w="710"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sz w:val="28"/>
                <w:szCs w:val="28"/>
              </w:rPr>
            </w:pPr>
            <w:r>
              <w:rPr>
                <w:spacing w:val="-20"/>
                <w:sz w:val="28"/>
                <w:szCs w:val="28"/>
              </w:rPr>
              <w:t>人</w:t>
            </w:r>
          </w:p>
        </w:tc>
        <w:tc>
          <w:tcPr>
            <w:tcW w:w="1700" w:type="dxa"/>
            <w:gridSpan w:val="3"/>
            <w:vAlign w:val="center"/>
          </w:tcPr>
          <w:p>
            <w:pPr>
              <w:spacing w:line="400" w:lineRule="exact"/>
              <w:jc w:val="center"/>
              <w:rPr>
                <w:sz w:val="28"/>
                <w:szCs w:val="28"/>
              </w:rPr>
            </w:pPr>
            <w:r>
              <w:rPr>
                <w:sz w:val="28"/>
                <w:szCs w:val="28"/>
              </w:rPr>
              <w:t>姓 名</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z w:val="28"/>
                <w:szCs w:val="28"/>
              </w:rPr>
              <w:t>部门</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pacing w:val="-20"/>
                <w:sz w:val="28"/>
                <w:szCs w:val="28"/>
              </w:rPr>
            </w:pPr>
          </w:p>
        </w:tc>
        <w:tc>
          <w:tcPr>
            <w:tcW w:w="1700" w:type="dxa"/>
            <w:gridSpan w:val="3"/>
            <w:vAlign w:val="center"/>
          </w:tcPr>
          <w:p>
            <w:pPr>
              <w:spacing w:line="400" w:lineRule="exact"/>
              <w:jc w:val="center"/>
              <w:rPr>
                <w:sz w:val="28"/>
                <w:szCs w:val="28"/>
              </w:rPr>
            </w:pPr>
            <w:r>
              <w:rPr>
                <w:sz w:val="28"/>
                <w:szCs w:val="28"/>
              </w:rPr>
              <w:t>部门</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pacing w:val="-20"/>
                <w:sz w:val="28"/>
                <w:szCs w:val="28"/>
              </w:rPr>
              <w:t>职务（称）</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z w:val="28"/>
                <w:szCs w:val="28"/>
              </w:rPr>
            </w:pPr>
          </w:p>
        </w:tc>
        <w:tc>
          <w:tcPr>
            <w:tcW w:w="1700" w:type="dxa"/>
            <w:gridSpan w:val="3"/>
            <w:vAlign w:val="center"/>
          </w:tcPr>
          <w:p>
            <w:pPr>
              <w:spacing w:line="400" w:lineRule="exact"/>
              <w:jc w:val="center"/>
              <w:rPr>
                <w:sz w:val="28"/>
                <w:szCs w:val="28"/>
              </w:rPr>
            </w:pPr>
            <w:r>
              <w:rPr>
                <w:spacing w:val="-20"/>
                <w:sz w:val="28"/>
                <w:szCs w:val="28"/>
              </w:rPr>
              <w:t>职务（称）</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办公电话</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办公电话</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传真</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传真</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手机</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手机</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vAlign w:val="center"/>
          </w:tcPr>
          <w:p>
            <w:pPr>
              <w:widowControl/>
              <w:spacing w:line="400" w:lineRule="exact"/>
              <w:jc w:val="left"/>
              <w:rPr>
                <w:sz w:val="28"/>
                <w:szCs w:val="28"/>
              </w:rPr>
            </w:pPr>
          </w:p>
        </w:tc>
        <w:tc>
          <w:tcPr>
            <w:tcW w:w="868" w:type="dxa"/>
            <w:vMerge w:val="continue"/>
            <w:vAlign w:val="center"/>
          </w:tcPr>
          <w:p>
            <w:pPr>
              <w:widowControl/>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电 邮</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电 邮</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vAlign w:val="center"/>
          </w:tcPr>
          <w:p>
            <w:pPr>
              <w:widowControl/>
              <w:spacing w:line="400" w:lineRule="exact"/>
              <w:jc w:val="left"/>
              <w:rPr>
                <w:sz w:val="28"/>
                <w:szCs w:val="28"/>
              </w:rPr>
            </w:pPr>
          </w:p>
        </w:tc>
        <w:tc>
          <w:tcPr>
            <w:tcW w:w="868" w:type="dxa"/>
            <w:vAlign w:val="center"/>
          </w:tcPr>
          <w:p>
            <w:pPr>
              <w:spacing w:line="400" w:lineRule="exact"/>
              <w:rPr>
                <w:sz w:val="28"/>
                <w:szCs w:val="28"/>
              </w:rPr>
            </w:pPr>
            <w:r>
              <w:rPr>
                <w:sz w:val="28"/>
                <w:szCs w:val="28"/>
              </w:rPr>
              <w:t>邮编及地址</w:t>
            </w:r>
          </w:p>
        </w:tc>
        <w:tc>
          <w:tcPr>
            <w:tcW w:w="7956" w:type="dxa"/>
            <w:gridSpan w:val="10"/>
            <w:vAlign w:val="center"/>
          </w:tcPr>
          <w:p>
            <w:pPr>
              <w:spacing w:line="400" w:lineRule="exact"/>
              <w:rPr>
                <w:sz w:val="28"/>
                <w:szCs w:val="28"/>
              </w:rPr>
            </w:pPr>
          </w:p>
          <w:p>
            <w:pPr>
              <w:spacing w:line="40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vAlign w:val="center"/>
          </w:tcPr>
          <w:p>
            <w:pPr>
              <w:spacing w:line="500" w:lineRule="exact"/>
              <w:jc w:val="center"/>
              <w:rPr>
                <w:sz w:val="28"/>
                <w:szCs w:val="28"/>
              </w:rPr>
            </w:pPr>
            <w:r>
              <w:rPr>
                <w:rFonts w:eastAsia="黑体"/>
                <w:sz w:val="28"/>
              </w:rPr>
              <w:t>基本概况</w:t>
            </w:r>
          </w:p>
        </w:tc>
        <w:tc>
          <w:tcPr>
            <w:tcW w:w="7956" w:type="dxa"/>
            <w:gridSpan w:val="10"/>
            <w:vAlign w:val="center"/>
          </w:tcPr>
          <w:p>
            <w:pPr>
              <w:spacing w:line="360" w:lineRule="exact"/>
              <w:rPr>
                <w:sz w:val="28"/>
                <w:szCs w:val="28"/>
              </w:rPr>
            </w:pPr>
            <w:r>
              <w:rPr>
                <w:sz w:val="28"/>
                <w:szCs w:val="28"/>
              </w:rPr>
              <w:t>（ 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sz w:val="28"/>
                <w:szCs w:val="28"/>
              </w:rPr>
            </w:pPr>
          </w:p>
        </w:tc>
      </w:tr>
    </w:tbl>
    <w:p>
      <w:pPr>
        <w:spacing w:line="560" w:lineRule="exact"/>
        <w:ind w:firstLine="600" w:firstLineChars="200"/>
        <w:rPr>
          <w:rFonts w:eastAsia="黑体"/>
          <w:sz w:val="30"/>
          <w:szCs w:val="30"/>
        </w:rPr>
      </w:pPr>
      <w:r>
        <w:rPr>
          <w:rFonts w:eastAsia="黑体"/>
          <w:sz w:val="30"/>
          <w:szCs w:val="30"/>
        </w:rPr>
        <w:t>一、项目方案</w:t>
      </w:r>
    </w:p>
    <w:tbl>
      <w:tblPr>
        <w:tblStyle w:val="9"/>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vAlign w:val="center"/>
          </w:tcPr>
          <w:p>
            <w:pPr>
              <w:spacing w:line="500" w:lineRule="exact"/>
              <w:jc w:val="center"/>
              <w:rPr>
                <w:rFonts w:eastAsia="黑体"/>
                <w:sz w:val="28"/>
              </w:rPr>
            </w:pPr>
            <w:r>
              <w:rPr>
                <w:rFonts w:eastAsia="黑体"/>
                <w:sz w:val="28"/>
              </w:rPr>
              <w:t>项目</w:t>
            </w:r>
          </w:p>
          <w:p>
            <w:pPr>
              <w:spacing w:line="500" w:lineRule="exact"/>
              <w:jc w:val="center"/>
              <w:rPr>
                <w:rFonts w:eastAsia="黑体"/>
                <w:sz w:val="28"/>
              </w:rPr>
            </w:pPr>
            <w:r>
              <w:rPr>
                <w:rFonts w:eastAsia="黑体"/>
                <w:sz w:val="28"/>
              </w:rPr>
              <w:t>内容</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申报</w:t>
            </w:r>
          </w:p>
          <w:p>
            <w:pPr>
              <w:spacing w:line="500" w:lineRule="exact"/>
              <w:jc w:val="center"/>
              <w:rPr>
                <w:rFonts w:eastAsia="黑体"/>
                <w:sz w:val="28"/>
              </w:rPr>
            </w:pPr>
            <w:r>
              <w:rPr>
                <w:rFonts w:eastAsia="黑体"/>
                <w:sz w:val="28"/>
              </w:rPr>
              <w:t>理由</w:t>
            </w:r>
            <w:r>
              <w:rPr>
                <w:rFonts w:hint="eastAsia" w:eastAsia="黑体"/>
                <w:sz w:val="28"/>
              </w:rPr>
              <w:t>(可行性论证)</w:t>
            </w:r>
          </w:p>
        </w:tc>
        <w:tc>
          <w:tcPr>
            <w:tcW w:w="8038" w:type="dxa"/>
            <w:vAlign w:val="top"/>
          </w:tcPr>
          <w:p>
            <w:pPr>
              <w:spacing w:line="500" w:lineRule="exact"/>
              <w:rPr>
                <w:sz w:val="28"/>
              </w:rPr>
            </w:pPr>
            <w:r>
              <w:rPr>
                <w:sz w:val="28"/>
              </w:rPr>
              <w:t>（包括项目实施的重要意义，实施背景和工作目标，项目具体内容、主要措施和具体实施方式，可另附页。）</w:t>
            </w:r>
          </w:p>
          <w:p>
            <w:pPr>
              <w:spacing w:line="500" w:lineRule="exact"/>
              <w:ind w:firstLine="560" w:firstLineChars="200"/>
              <w:rPr>
                <w:sz w:val="28"/>
              </w:rPr>
            </w:pPr>
          </w:p>
          <w:p>
            <w:pPr>
              <w:tabs>
                <w:tab w:val="left" w:pos="2595"/>
              </w:tabs>
              <w:spacing w:line="500" w:lineRule="exact"/>
              <w:ind w:firstLine="560" w:firstLineChars="200"/>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vAlign w:val="center"/>
          </w:tcPr>
          <w:p>
            <w:pPr>
              <w:spacing w:line="500" w:lineRule="exact"/>
              <w:jc w:val="center"/>
              <w:rPr>
                <w:rFonts w:eastAsia="黑体"/>
                <w:sz w:val="28"/>
              </w:rPr>
            </w:pPr>
            <w:r>
              <w:rPr>
                <w:rFonts w:eastAsia="黑体"/>
                <w:sz w:val="28"/>
              </w:rPr>
              <w:t>预期</w:t>
            </w:r>
          </w:p>
          <w:p>
            <w:pPr>
              <w:spacing w:line="500" w:lineRule="exact"/>
              <w:jc w:val="center"/>
              <w:rPr>
                <w:rFonts w:eastAsia="黑体"/>
                <w:sz w:val="28"/>
              </w:rPr>
            </w:pPr>
            <w:r>
              <w:rPr>
                <w:rFonts w:eastAsia="黑体"/>
                <w:sz w:val="28"/>
              </w:rPr>
              <w:t>目标</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成果</w:t>
            </w:r>
          </w:p>
          <w:p>
            <w:pPr>
              <w:spacing w:line="500" w:lineRule="exact"/>
              <w:jc w:val="center"/>
              <w:rPr>
                <w:sz w:val="28"/>
              </w:rPr>
            </w:pPr>
            <w:r>
              <w:rPr>
                <w:rFonts w:eastAsia="黑体"/>
                <w:sz w:val="28"/>
              </w:rPr>
              <w:t xml:space="preserve">形式 </w:t>
            </w:r>
          </w:p>
        </w:tc>
        <w:tc>
          <w:tcPr>
            <w:tcW w:w="8038" w:type="dxa"/>
            <w:vAlign w:val="top"/>
          </w:tcPr>
          <w:p>
            <w:pPr>
              <w:spacing w:line="500" w:lineRule="exact"/>
              <w:rPr>
                <w:sz w:val="28"/>
              </w:rPr>
            </w:pPr>
            <w:r>
              <w:rPr>
                <w:sz w:val="28"/>
              </w:rPr>
              <w:t>（项目实施后的预期目标、成果和具体可考核指标，可另附页。）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vAlign w:val="center"/>
          </w:tcPr>
          <w:p>
            <w:pPr>
              <w:spacing w:line="500" w:lineRule="exact"/>
              <w:jc w:val="center"/>
              <w:rPr>
                <w:rFonts w:eastAsia="黑体"/>
                <w:sz w:val="28"/>
              </w:rPr>
            </w:pPr>
            <w:r>
              <w:rPr>
                <w:rFonts w:eastAsia="黑体"/>
                <w:sz w:val="28"/>
              </w:rPr>
              <w:t xml:space="preserve">项目 </w:t>
            </w:r>
          </w:p>
          <w:p>
            <w:pPr>
              <w:spacing w:line="500" w:lineRule="exact"/>
              <w:jc w:val="center"/>
              <w:rPr>
                <w:rFonts w:eastAsia="黑体"/>
                <w:sz w:val="28"/>
              </w:rPr>
            </w:pPr>
            <w:r>
              <w:rPr>
                <w:rFonts w:eastAsia="黑体"/>
                <w:sz w:val="28"/>
              </w:rPr>
              <w:t xml:space="preserve">实施 </w:t>
            </w:r>
          </w:p>
          <w:p>
            <w:pPr>
              <w:spacing w:line="500" w:lineRule="exact"/>
              <w:jc w:val="center"/>
              <w:rPr>
                <w:rFonts w:eastAsia="黑体"/>
                <w:sz w:val="28"/>
              </w:rPr>
            </w:pPr>
            <w:r>
              <w:rPr>
                <w:rFonts w:eastAsia="黑体"/>
                <w:sz w:val="28"/>
              </w:rPr>
              <w:t>计划</w:t>
            </w:r>
          </w:p>
        </w:tc>
        <w:tc>
          <w:tcPr>
            <w:tcW w:w="8038" w:type="dxa"/>
            <w:vAlign w:val="top"/>
          </w:tcPr>
          <w:p>
            <w:pPr>
              <w:spacing w:line="500" w:lineRule="exact"/>
              <w:rPr>
                <w:sz w:val="28"/>
              </w:rPr>
            </w:pPr>
            <w:r>
              <w:rPr>
                <w:sz w:val="28"/>
              </w:rPr>
              <w:t>（总体进度时间安排，确保201</w:t>
            </w:r>
            <w:r>
              <w:rPr>
                <w:rFonts w:hint="eastAsia"/>
                <w:sz w:val="28"/>
              </w:rPr>
              <w:t>9</w:t>
            </w:r>
            <w:r>
              <w:rPr>
                <w:sz w:val="28"/>
              </w:rPr>
              <w:t>年*月*日前提交项目总结报告，可另附页）</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eastAsia="黑体"/>
                <w:sz w:val="28"/>
              </w:rPr>
              <w:t>保障</w:t>
            </w:r>
          </w:p>
          <w:p>
            <w:pPr>
              <w:spacing w:line="500" w:lineRule="exact"/>
              <w:jc w:val="center"/>
              <w:rPr>
                <w:rFonts w:eastAsia="黑体"/>
                <w:sz w:val="28"/>
              </w:rPr>
            </w:pPr>
            <w:r>
              <w:rPr>
                <w:rFonts w:eastAsia="黑体"/>
                <w:sz w:val="28"/>
              </w:rPr>
              <w:t>措施</w:t>
            </w:r>
          </w:p>
        </w:tc>
        <w:tc>
          <w:tcPr>
            <w:tcW w:w="8038" w:type="dxa"/>
            <w:vAlign w:val="top"/>
          </w:tcPr>
          <w:p>
            <w:pPr>
              <w:spacing w:line="500" w:lineRule="exact"/>
              <w:rPr>
                <w:sz w:val="28"/>
              </w:rPr>
            </w:pPr>
            <w:r>
              <w:rPr>
                <w:sz w:val="28"/>
              </w:rPr>
              <w:t>（人力资源、信息化保障等保障项目顺利实施的相关条件等内容，可另附页）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申报单位意见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sz w:val="28"/>
              </w:rPr>
            </w:pPr>
            <w:r>
              <w:rPr>
                <w:rFonts w:hint="eastAsia"/>
                <w:sz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hint="eastAsia" w:eastAsia="黑体"/>
                <w:sz w:val="28"/>
              </w:rPr>
              <w:t>地市知识产权局推荐意见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sz w:val="28"/>
              </w:rPr>
            </w:pPr>
            <w:r>
              <w:rPr>
                <w:rFonts w:hint="eastAsia"/>
                <w:sz w:val="28"/>
              </w:rPr>
              <w:t>年  月  日</w:t>
            </w:r>
          </w:p>
        </w:tc>
      </w:tr>
    </w:tbl>
    <w:p>
      <w:pPr>
        <w:spacing w:line="560" w:lineRule="exact"/>
        <w:sectPr>
          <w:pgSz w:w="11906" w:h="16838"/>
          <w:pgMar w:top="1701" w:right="1588" w:bottom="1474" w:left="1588" w:header="851" w:footer="1418" w:gutter="0"/>
          <w:cols w:space="720" w:num="1"/>
          <w:titlePg/>
          <w:docGrid w:linePitch="312" w:charSpace="0"/>
        </w:sectPr>
      </w:pPr>
    </w:p>
    <w:p>
      <w:pPr>
        <w:ind w:firstLine="600" w:firstLineChars="200"/>
        <w:rPr>
          <w:sz w:val="30"/>
          <w:szCs w:val="30"/>
        </w:rPr>
      </w:pPr>
      <w:r>
        <w:rPr>
          <w:rFonts w:eastAsia="黑体"/>
          <w:sz w:val="30"/>
          <w:szCs w:val="30"/>
        </w:rPr>
        <w:t>二、项目负责人及项目组成员</w:t>
      </w:r>
      <w:r>
        <w:rPr>
          <w:sz w:val="30"/>
          <w:szCs w:val="30"/>
        </w:rPr>
        <w:t>（可加页）</w:t>
      </w:r>
    </w:p>
    <w:tbl>
      <w:tblPr>
        <w:tblStyle w:val="9"/>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项目组</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出生</w:t>
            </w:r>
          </w:p>
          <w:p>
            <w:pPr>
              <w:adjustRightInd w:val="0"/>
              <w:snapToGrid w:val="0"/>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职务/</w:t>
            </w:r>
          </w:p>
          <w:p>
            <w:pPr>
              <w:adjustRightInd w:val="0"/>
              <w:snapToGrid w:val="0"/>
              <w:jc w:val="center"/>
              <w:rPr>
                <w:rFonts w:eastAsia="黑体"/>
                <w:sz w:val="24"/>
              </w:rPr>
            </w:pPr>
            <w:r>
              <w:rPr>
                <w:rFonts w:eastAsia="黑体"/>
                <w:sz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所学专业</w:t>
            </w:r>
          </w:p>
          <w:p>
            <w:pPr>
              <w:adjustRightInd w:val="0"/>
              <w:snapToGrid w:val="0"/>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r>
              <w:rPr>
                <w:rFonts w:eastAsia="黑体"/>
                <w:sz w:val="24"/>
              </w:rPr>
              <w:t>项目组</w:t>
            </w:r>
          </w:p>
          <w:p>
            <w:pPr>
              <w:adjustRightInd w:val="0"/>
              <w:snapToGrid w:val="0"/>
              <w:jc w:val="center"/>
              <w:rPr>
                <w:rFonts w:eastAsia="黑体"/>
                <w:sz w:val="24"/>
              </w:rPr>
            </w:pPr>
            <w:r>
              <w:rPr>
                <w:rFonts w:eastAsia="黑体"/>
                <w:sz w:val="24"/>
              </w:rPr>
              <w:t>主要</w:t>
            </w: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spacing w:line="560" w:lineRule="exact"/>
        <w:rPr>
          <w:rFonts w:eastAsia="方正小标宋简体"/>
          <w:sz w:val="44"/>
        </w:rPr>
      </w:pPr>
    </w:p>
    <w:p>
      <w:pPr>
        <w:spacing w:line="660" w:lineRule="exact"/>
        <w:jc w:val="center"/>
        <w:rPr>
          <w:rFonts w:eastAsia="方正小标宋简体"/>
          <w:sz w:val="44"/>
        </w:rPr>
        <w:sectPr>
          <w:pgSz w:w="16838" w:h="11906" w:orient="landscape"/>
          <w:pgMar w:top="1701" w:right="1588" w:bottom="1474" w:left="1588" w:header="851" w:footer="992" w:gutter="0"/>
          <w:cols w:space="720" w:num="1"/>
          <w:docGrid w:linePitch="312" w:charSpace="0"/>
        </w:sectPr>
      </w:pPr>
    </w:p>
    <w:p>
      <w:pPr>
        <w:ind w:firstLine="600" w:firstLineChars="200"/>
        <w:rPr>
          <w:rFonts w:eastAsia="黑体"/>
          <w:sz w:val="30"/>
          <w:szCs w:val="30"/>
        </w:rPr>
      </w:pPr>
      <w:r>
        <w:rPr>
          <w:rFonts w:eastAsia="黑体"/>
          <w:sz w:val="30"/>
          <w:szCs w:val="30"/>
        </w:rPr>
        <w:t>三、项目支出预算明细表</w:t>
      </w:r>
    </w:p>
    <w:p>
      <w:pPr>
        <w:wordWrap w:val="0"/>
        <w:spacing w:before="240" w:line="560" w:lineRule="exact"/>
        <w:jc w:val="right"/>
      </w:pPr>
      <w:r>
        <w:t xml:space="preserve">单位：万元  </w:t>
      </w:r>
    </w:p>
    <w:tbl>
      <w:tblPr>
        <w:tblStyle w:val="9"/>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720"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3960" w:type="dxa"/>
            <w:vAlign w:val="center"/>
          </w:tcPr>
          <w:p>
            <w:pPr>
              <w:spacing w:line="400" w:lineRule="exact"/>
              <w:jc w:val="center"/>
              <w:rPr>
                <w:rFonts w:eastAsia="黑体"/>
                <w:sz w:val="28"/>
              </w:rPr>
            </w:pPr>
            <w:r>
              <w:rPr>
                <w:rFonts w:eastAsia="黑体"/>
                <w:sz w:val="28"/>
              </w:rPr>
              <w:t>资金来源</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jc w:val="center"/>
              <w:rPr>
                <w:rFonts w:eastAsia="黑体"/>
                <w:sz w:val="28"/>
              </w:rPr>
            </w:pPr>
            <w:r>
              <w:rPr>
                <w:rFonts w:eastAsia="黑体"/>
                <w:sz w:val="28"/>
              </w:rPr>
              <w:t>合  计</w:t>
            </w:r>
          </w:p>
        </w:tc>
        <w:tc>
          <w:tcPr>
            <w:tcW w:w="1260" w:type="dxa"/>
            <w:vAlign w:val="center"/>
          </w:tcPr>
          <w:p>
            <w:pPr>
              <w:spacing w:line="400" w:lineRule="exact"/>
              <w:jc w:val="center"/>
              <w:rPr>
                <w:rFonts w:eastAsia="黑体"/>
                <w:sz w:val="28"/>
              </w:rPr>
            </w:pPr>
          </w:p>
        </w:tc>
        <w:tc>
          <w:tcPr>
            <w:tcW w:w="2112" w:type="dxa"/>
            <w:vAlign w:val="center"/>
          </w:tcPr>
          <w:p>
            <w:pPr>
              <w:spacing w:line="4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 xml:space="preserve">1.省局项目支出 </w:t>
            </w:r>
          </w:p>
        </w:tc>
        <w:tc>
          <w:tcPr>
            <w:tcW w:w="1260" w:type="dxa"/>
            <w:vMerge w:val="restart"/>
            <w:vAlign w:val="top"/>
          </w:tcPr>
          <w:p>
            <w:pPr>
              <w:spacing w:line="400" w:lineRule="exact"/>
              <w:rPr>
                <w:sz w:val="28"/>
              </w:rPr>
            </w:pPr>
          </w:p>
        </w:tc>
        <w:tc>
          <w:tcPr>
            <w:tcW w:w="2112" w:type="dxa"/>
            <w:vMerge w:val="restart"/>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2.其他来源</w:t>
            </w:r>
          </w:p>
        </w:tc>
        <w:tc>
          <w:tcPr>
            <w:tcW w:w="1260" w:type="dxa"/>
            <w:vMerge w:val="continue"/>
            <w:vAlign w:val="top"/>
          </w:tcPr>
          <w:p>
            <w:pPr>
              <w:spacing w:line="400" w:lineRule="exact"/>
              <w:rPr>
                <w:sz w:val="28"/>
              </w:rPr>
            </w:pPr>
          </w:p>
        </w:tc>
        <w:tc>
          <w:tcPr>
            <w:tcW w:w="2112" w:type="dxa"/>
            <w:vMerge w:val="continue"/>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restart"/>
            <w:vAlign w:val="center"/>
          </w:tcPr>
          <w:p>
            <w:pPr>
              <w:spacing w:line="400" w:lineRule="exact"/>
              <w:jc w:val="center"/>
              <w:rPr>
                <w:rFonts w:eastAsia="黑体"/>
                <w:sz w:val="28"/>
              </w:rPr>
            </w:pPr>
            <w:r>
              <w:rPr>
                <w:rFonts w:eastAsia="黑体"/>
                <w:sz w:val="28"/>
              </w:rPr>
              <w:t>省</w:t>
            </w:r>
          </w:p>
          <w:p>
            <w:pPr>
              <w:spacing w:line="400" w:lineRule="exact"/>
              <w:jc w:val="center"/>
              <w:rPr>
                <w:rFonts w:eastAsia="黑体"/>
                <w:sz w:val="28"/>
              </w:rPr>
            </w:pPr>
            <w:r>
              <w:rPr>
                <w:rFonts w:eastAsia="黑体"/>
                <w:sz w:val="28"/>
              </w:rPr>
              <w:t>局</w:t>
            </w:r>
          </w:p>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3960" w:type="dxa"/>
            <w:vAlign w:val="center"/>
          </w:tcPr>
          <w:p>
            <w:pPr>
              <w:spacing w:line="400" w:lineRule="exact"/>
              <w:jc w:val="center"/>
              <w:rPr>
                <w:rFonts w:eastAsia="黑体"/>
                <w:sz w:val="28"/>
              </w:rPr>
            </w:pPr>
            <w:r>
              <w:rPr>
                <w:rFonts w:eastAsia="黑体"/>
                <w:sz w:val="28"/>
              </w:rPr>
              <w:t>支出项目内容</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rFonts w:eastAsia="黑体"/>
                <w:sz w:val="28"/>
              </w:rPr>
            </w:pPr>
          </w:p>
        </w:tc>
        <w:tc>
          <w:tcPr>
            <w:tcW w:w="1260" w:type="dxa"/>
            <w:vAlign w:val="top"/>
          </w:tcPr>
          <w:p>
            <w:pPr>
              <w:spacing w:line="400" w:lineRule="exact"/>
              <w:jc w:val="center"/>
              <w:rPr>
                <w:rFonts w:eastAsia="黑体"/>
                <w:sz w:val="28"/>
              </w:rPr>
            </w:pPr>
          </w:p>
        </w:tc>
        <w:tc>
          <w:tcPr>
            <w:tcW w:w="2112" w:type="dxa"/>
            <w:vAlign w:val="top"/>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bl>
    <w:p/>
    <w:p>
      <w:pPr>
        <w:spacing w:line="560" w:lineRule="exact"/>
        <w:rPr>
          <w:rFonts w:hint="eastAsia"/>
          <w:bCs/>
          <w:kern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Basemic Times">
    <w:altName w:val="Courier New"/>
    <w:panose1 w:val="000004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420" w:firstLineChars="2650"/>
      <w:rPr>
        <w:sz w:val="28"/>
        <w:szCs w:val="28"/>
      </w:rPr>
    </w:pPr>
    <w:r>
      <w:rPr>
        <w:rFonts w:hint="eastAsia" w:ascii="仿宋_GB2312"/>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119</w:t>
    </w:r>
    <w:r>
      <w:rPr>
        <w:sz w:val="28"/>
        <w:szCs w:val="28"/>
      </w:rPr>
      <w:fldChar w:fldCharType="end"/>
    </w:r>
    <w:r>
      <w:rPr>
        <w:rFonts w:hint="eastAsia"/>
        <w:sz w:val="28"/>
        <w:szCs w:val="28"/>
      </w:rPr>
      <w:t xml:space="preserve"> </w:t>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sz w:val="28"/>
        <w:szCs w:val="28"/>
      </w:rPr>
    </w:pPr>
    <w:r>
      <w:rPr>
        <w:rFonts w:hint="eastAsia" w:ascii="仿宋_GB2312"/>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118</w:t>
    </w:r>
    <w:r>
      <w:rPr>
        <w:sz w:val="28"/>
        <w:szCs w:val="28"/>
      </w:rPr>
      <w:fldChar w:fldCharType="end"/>
    </w:r>
    <w:r>
      <w:rPr>
        <w:rFonts w:hint="eastAsia"/>
        <w:sz w:val="28"/>
        <w:szCs w:val="28"/>
      </w:rPr>
      <w:t xml:space="preserve"> </w:t>
    </w:r>
    <w:r>
      <w:rPr>
        <w:rFonts w:hint="eastAsia" w:ascii="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rFonts w:hint="eastAsia" w:ascii="仿宋_GB2312" w:hAnsi="Basemic Times"/>
        <w:sz w:val="28"/>
      </w:rPr>
      <w:t xml:space="preserve"> — </w:t>
    </w:r>
    <w:r>
      <w:rPr>
        <w:sz w:val="28"/>
      </w:rPr>
      <w:fldChar w:fldCharType="begin"/>
    </w:r>
    <w:r>
      <w:rPr>
        <w:sz w:val="28"/>
      </w:rPr>
      <w:instrText xml:space="preserve"> PAGE </w:instrText>
    </w:r>
    <w:r>
      <w:rPr>
        <w:sz w:val="28"/>
      </w:rPr>
      <w:fldChar w:fldCharType="separate"/>
    </w:r>
    <w:r>
      <w:rPr>
        <w:sz w:val="28"/>
      </w:rPr>
      <w:t>125</w:t>
    </w:r>
    <w:r>
      <w:rPr>
        <w:sz w:val="28"/>
      </w:rPr>
      <w:fldChar w:fldCharType="end"/>
    </w:r>
    <w:r>
      <w:rPr>
        <w:rFonts w:hint="eastAsia" w:ascii="Basemic Times" w:hAnsi="Basemic Times"/>
        <w:sz w:val="28"/>
      </w:rPr>
      <w:t xml:space="preserve"> </w:t>
    </w:r>
    <w:r>
      <w:rPr>
        <w:rFonts w:hint="eastAsia" w:ascii="仿宋_GB2312" w:hAnsi="Basemic Times"/>
        <w:sz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rFonts w:ascii="仿宋_GB2312" w:hAnsi="Basemic Times"/>
        <w:sz w:val="28"/>
      </w:rPr>
      <w:t xml:space="preserve">  </w:t>
    </w:r>
    <w:r>
      <w:rPr>
        <w:rFonts w:hint="eastAsia" w:ascii="仿宋_GB2312" w:hAnsi="Basemic Times"/>
        <w:sz w:val="28"/>
      </w:rPr>
      <w:t xml:space="preserve">— </w:t>
    </w:r>
    <w:r>
      <w:rPr>
        <w:sz w:val="28"/>
      </w:rPr>
      <w:fldChar w:fldCharType="begin"/>
    </w:r>
    <w:r>
      <w:rPr>
        <w:sz w:val="28"/>
      </w:rPr>
      <w:instrText xml:space="preserve"> PAGE </w:instrText>
    </w:r>
    <w:r>
      <w:rPr>
        <w:sz w:val="28"/>
      </w:rPr>
      <w:fldChar w:fldCharType="separate"/>
    </w:r>
    <w:r>
      <w:rPr>
        <w:sz w:val="28"/>
      </w:rPr>
      <w:t>124</w:t>
    </w:r>
    <w:r>
      <w:rPr>
        <w:sz w:val="28"/>
      </w:rPr>
      <w:fldChar w:fldCharType="end"/>
    </w:r>
    <w:r>
      <w:rPr>
        <w:sz w:val="28"/>
      </w:rPr>
      <w:t xml:space="preserve"> </w:t>
    </w:r>
    <w:r>
      <w:rPr>
        <w:rFonts w:hint="eastAsia" w:ascii="仿宋_GB2312" w:hAnsi="Basemic Times"/>
        <w:sz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rFonts w:hint="eastAsia" w:ascii="仿宋_GB2312" w:hAnsi="Basemic Times"/>
        <w:sz w:val="28"/>
      </w:rPr>
      <w:t xml:space="preserve"> — </w:t>
    </w:r>
    <w:r>
      <w:rPr>
        <w:sz w:val="28"/>
      </w:rPr>
      <w:fldChar w:fldCharType="begin"/>
    </w:r>
    <w:r>
      <w:rPr>
        <w:sz w:val="28"/>
      </w:rPr>
      <w:instrText xml:space="preserve"> PAGE </w:instrText>
    </w:r>
    <w:r>
      <w:rPr>
        <w:sz w:val="28"/>
      </w:rPr>
      <w:fldChar w:fldCharType="separate"/>
    </w:r>
    <w:r>
      <w:rPr>
        <w:sz w:val="28"/>
      </w:rPr>
      <w:t>135</w:t>
    </w:r>
    <w:r>
      <w:rPr>
        <w:sz w:val="28"/>
      </w:rPr>
      <w:fldChar w:fldCharType="end"/>
    </w:r>
    <w:r>
      <w:rPr>
        <w:rFonts w:hint="eastAsia" w:ascii="Basemic Times" w:hAnsi="Basemic Times"/>
        <w:sz w:val="28"/>
      </w:rPr>
      <w:t xml:space="preserve"> </w:t>
    </w:r>
    <w:r>
      <w:rPr>
        <w:rFonts w:hint="eastAsia" w:ascii="仿宋_GB2312" w:hAnsi="Basemic Times"/>
        <w:sz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rFonts w:ascii="仿宋_GB2312" w:hAnsi="Basemic Times"/>
        <w:sz w:val="28"/>
      </w:rPr>
      <w:t xml:space="preserve">  </w:t>
    </w:r>
    <w:r>
      <w:rPr>
        <w:rFonts w:hint="eastAsia" w:ascii="仿宋_GB2312" w:hAnsi="Basemic Times"/>
        <w:sz w:val="28"/>
      </w:rPr>
      <w:t xml:space="preserve">— </w:t>
    </w:r>
    <w:r>
      <w:rPr>
        <w:sz w:val="28"/>
      </w:rPr>
      <w:fldChar w:fldCharType="begin"/>
    </w:r>
    <w:r>
      <w:rPr>
        <w:sz w:val="28"/>
      </w:rPr>
      <w:instrText xml:space="preserve"> PAGE </w:instrText>
    </w:r>
    <w:r>
      <w:rPr>
        <w:sz w:val="28"/>
      </w:rPr>
      <w:fldChar w:fldCharType="separate"/>
    </w:r>
    <w:r>
      <w:rPr>
        <w:sz w:val="28"/>
      </w:rPr>
      <w:t>136</w:t>
    </w:r>
    <w:r>
      <w:rPr>
        <w:sz w:val="28"/>
      </w:rPr>
      <w:fldChar w:fldCharType="end"/>
    </w:r>
    <w:r>
      <w:rPr>
        <w:sz w:val="28"/>
      </w:rPr>
      <w:t xml:space="preserve"> </w:t>
    </w:r>
    <w:r>
      <w:rPr>
        <w:rFonts w:hint="eastAsia" w:ascii="仿宋_GB2312" w:hAnsi="Basemic Times"/>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C2DFC"/>
    <w:multiLevelType w:val="multilevel"/>
    <w:tmpl w:val="258C2DFC"/>
    <w:lvl w:ilvl="0" w:tentative="0">
      <w:start w:val="2"/>
      <w:numFmt w:val="bullet"/>
      <w:lvlText w:val="□"/>
      <w:lvlJc w:val="left"/>
      <w:pPr>
        <w:ind w:left="420" w:hanging="42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AE265DF"/>
    <w:multiLevelType w:val="multilevel"/>
    <w:tmpl w:val="5AE265DF"/>
    <w:lvl w:ilvl="0" w:tentative="0">
      <w:start w:val="2"/>
      <w:numFmt w:val="bullet"/>
      <w:lvlText w:val="□"/>
      <w:lvlJc w:val="left"/>
      <w:pPr>
        <w:ind w:left="420" w:hanging="42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6517024"/>
    <w:multiLevelType w:val="multilevel"/>
    <w:tmpl w:val="66517024"/>
    <w:lvl w:ilvl="0" w:tentative="0">
      <w:start w:val="2"/>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0381D"/>
    <w:rsid w:val="2990381D"/>
    <w:rsid w:val="3E3F0A3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eastAsia="宋体"/>
      <w:sz w:val="21"/>
    </w:rPr>
  </w:style>
  <w:style w:type="paragraph" w:styleId="3">
    <w:name w:val="Body Text"/>
    <w:basedOn w:val="1"/>
    <w:unhideWhenUsed/>
    <w:qFormat/>
    <w:uiPriority w:val="99"/>
    <w:pPr>
      <w:spacing w:after="120"/>
    </w:pPr>
    <w:rPr>
      <w:rFonts w:eastAsia="宋体"/>
      <w:szCs w:val="2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2018-09-11T07:47:00Z</dcterms:created>
  <dc:creator>Fery.yuan</dc:creator>
  <cp:lastModifiedBy>Administrator</cp:lastModifiedBy>
  <dcterms:modified xsi:type="dcterms:W3CDTF">2018-09-14T02:46:48Z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